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3B" w:rsidRDefault="0003709B" w:rsidP="0003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709B">
        <w:rPr>
          <w:rFonts w:ascii="Times New Roman" w:hAnsi="Times New Roman" w:cs="Times New Roman"/>
          <w:b/>
          <w:sz w:val="32"/>
          <w:szCs w:val="32"/>
          <w:u w:val="single"/>
        </w:rPr>
        <w:t xml:space="preserve">Химическая связь. </w:t>
      </w:r>
      <w:r w:rsidRPr="0003709B">
        <w:rPr>
          <w:rFonts w:ascii="Times New Roman" w:hAnsi="Times New Roman" w:cs="Times New Roman"/>
          <w:b/>
          <w:sz w:val="32"/>
          <w:szCs w:val="32"/>
          <w:u w:val="single"/>
        </w:rPr>
        <w:t>Вещества молекулярного и</w:t>
      </w:r>
      <w:r w:rsidRPr="0003709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3709B">
        <w:rPr>
          <w:rFonts w:ascii="Times New Roman" w:hAnsi="Times New Roman" w:cs="Times New Roman"/>
          <w:b/>
          <w:sz w:val="32"/>
          <w:szCs w:val="32"/>
          <w:u w:val="single"/>
        </w:rPr>
        <w:t>немолекулярного строения</w:t>
      </w:r>
      <w:r w:rsidR="00FB232F">
        <w:rPr>
          <w:rFonts w:ascii="Times New Roman" w:hAnsi="Times New Roman" w:cs="Times New Roman"/>
          <w:b/>
          <w:sz w:val="32"/>
          <w:szCs w:val="32"/>
          <w:u w:val="single"/>
        </w:rPr>
        <w:t>. Кристаллические решетки.</w:t>
      </w:r>
    </w:p>
    <w:p w:rsidR="0003709B" w:rsidRDefault="0003709B" w:rsidP="0003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709B" w:rsidRPr="0003709B" w:rsidRDefault="0003709B" w:rsidP="0003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09B">
        <w:rPr>
          <w:rFonts w:ascii="Times New Roman" w:hAnsi="Times New Roman" w:cs="Times New Roman"/>
          <w:sz w:val="28"/>
          <w:szCs w:val="28"/>
        </w:rPr>
        <w:t>Химическая связь – это силы взаимодействия, удерживающие частицы друг около друга</w:t>
      </w:r>
      <w:r w:rsidRPr="00037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709B">
        <w:rPr>
          <w:rFonts w:ascii="Times New Roman" w:hAnsi="Times New Roman" w:cs="Times New Roman"/>
          <w:sz w:val="28"/>
          <w:szCs w:val="28"/>
        </w:rPr>
        <w:t>В образовании химической связи могут принимать участие атомы, молекулы и ионы.</w:t>
      </w:r>
    </w:p>
    <w:p w:rsidR="0003709B" w:rsidRDefault="007E4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механизма образования химической связи и характера распределения электронной плотности между химически связанными атомами различают несколько типов химической связи: водородную, ковалентную, металлическую и ионную</w:t>
      </w:r>
      <w:r w:rsidR="00037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50D" w:rsidRDefault="0058650D" w:rsidP="0058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85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2965B21" wp14:editId="3D32FE58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402330" cy="1272540"/>
            <wp:effectExtent l="0" t="0" r="7620" b="3810"/>
            <wp:wrapSquare wrapText="bothSides"/>
            <wp:docPr id="1" name="Рисунок 1" descr="http://vedy.by/Media/Default/Theory/3809/3810/0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dy.by/Media/Default/Theory/3809/3810/05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09B" w:rsidRPr="007E42F6">
        <w:rPr>
          <w:rFonts w:ascii="Times New Roman" w:hAnsi="Times New Roman" w:cs="Times New Roman"/>
          <w:b/>
          <w:sz w:val="28"/>
          <w:szCs w:val="28"/>
          <w:u w:val="single"/>
        </w:rPr>
        <w:t>Водородная связь</w:t>
      </w:r>
      <w:r w:rsidR="0003709B">
        <w:rPr>
          <w:rFonts w:ascii="Times New Roman" w:hAnsi="Times New Roman" w:cs="Times New Roman"/>
          <w:sz w:val="28"/>
          <w:szCs w:val="28"/>
        </w:rPr>
        <w:t xml:space="preserve"> – это связь, которая образуется между положительно заряженным атомом водорода одной молекулы и отрицательно заряженным атомом сильно электроотрицательного элемента другой молекулы. Она наиболее ха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709B">
        <w:rPr>
          <w:rFonts w:ascii="Times New Roman" w:hAnsi="Times New Roman" w:cs="Times New Roman"/>
          <w:sz w:val="28"/>
          <w:szCs w:val="28"/>
        </w:rPr>
        <w:t>актерна для соединений фтора, кислорода, азота. Водородную связь образуют</w:t>
      </w:r>
      <w:r>
        <w:rPr>
          <w:rFonts w:ascii="Times New Roman" w:hAnsi="Times New Roman" w:cs="Times New Roman"/>
          <w:sz w:val="28"/>
          <w:szCs w:val="28"/>
        </w:rPr>
        <w:t xml:space="preserve"> молекулы воды, аммиака,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фтороводорода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 низшие спирты, альдегиды, карбоновые кислоты</w:t>
      </w:r>
    </w:p>
    <w:p w:rsidR="0058650D" w:rsidRPr="00DF4312" w:rsidRDefault="0058650D" w:rsidP="0058650D">
      <w:pPr>
        <w:rPr>
          <w:rFonts w:ascii="Times New Roman" w:hAnsi="Times New Roman" w:cs="Times New Roman"/>
          <w:sz w:val="28"/>
          <w:szCs w:val="28"/>
        </w:rPr>
      </w:pPr>
    </w:p>
    <w:p w:rsidR="0058650D" w:rsidRPr="0058650D" w:rsidRDefault="0058650D" w:rsidP="00586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межмолекулярной водородной связи между молекулами:</w:t>
      </w:r>
    </w:p>
    <w:p w:rsidR="0058650D" w:rsidRPr="00DF4312" w:rsidRDefault="00574336" w:rsidP="00586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="007E42F6"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58650D" w:rsidRPr="005865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воды; </w:t>
      </w:r>
    </w:p>
    <w:p w:rsidR="0058650D" w:rsidRPr="00DF4312" w:rsidRDefault="007E42F6" w:rsidP="00586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proofErr w:type="gramStart"/>
      <w:r w:rsidR="0058650D" w:rsidRPr="005865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уксусной кислоты СН</w:t>
      </w:r>
      <w:r w:rsidR="0058650D" w:rsidRPr="00586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СООН; </w:t>
      </w:r>
    </w:p>
    <w:p w:rsidR="0058650D" w:rsidRPr="0058650D" w:rsidRDefault="007E42F6" w:rsidP="005865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proofErr w:type="gramStart"/>
      <w:r w:rsidR="0058650D" w:rsidRPr="005865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ацетальдегида</w:t>
      </w:r>
      <w:proofErr w:type="gramEnd"/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</w:t>
      </w:r>
      <w:r w:rsidR="0058650D" w:rsidRPr="00586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="0058650D" w:rsidRPr="00586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и воды</w:t>
      </w:r>
    </w:p>
    <w:p w:rsidR="00574336" w:rsidRPr="00DF4312" w:rsidRDefault="00574336" w:rsidP="0058650D">
      <w:pPr>
        <w:rPr>
          <w:rFonts w:ascii="Times New Roman" w:hAnsi="Times New Roman" w:cs="Times New Roman"/>
          <w:sz w:val="28"/>
          <w:szCs w:val="28"/>
        </w:rPr>
      </w:pPr>
    </w:p>
    <w:p w:rsidR="00574336" w:rsidRPr="00574336" w:rsidRDefault="00574336" w:rsidP="00574336">
      <w:pPr>
        <w:rPr>
          <w:rFonts w:ascii="Times New Roman" w:hAnsi="Times New Roman" w:cs="Times New Roman"/>
          <w:sz w:val="28"/>
          <w:szCs w:val="28"/>
        </w:rPr>
      </w:pPr>
    </w:p>
    <w:p w:rsidR="00574336" w:rsidRDefault="00574336" w:rsidP="00574336">
      <w:pPr>
        <w:rPr>
          <w:rFonts w:ascii="Times New Roman" w:hAnsi="Times New Roman" w:cs="Times New Roman"/>
          <w:sz w:val="28"/>
          <w:szCs w:val="28"/>
        </w:rPr>
      </w:pPr>
    </w:p>
    <w:p w:rsidR="00574336" w:rsidRPr="00574336" w:rsidRDefault="00574336" w:rsidP="0057433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внутримолекулярной водородной связи между собой связываются различные части одной и той же молекулы.</w:t>
      </w: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</w:t>
      </w: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ля образования внутримолекулярных водородных связей необходимо, чтобы функциональные группы, содержащие атомы H и X, находились рядом (на сравнительно небольшом расстоянии); в противном случае внутримолекулярная водородная связь не образуется. Внутримолекулярная водородная связь образуется в белках между группами NH и CO соседних витков спирали, обеспечивая тем самым устойчивость вторичной структуры белка</w:t>
      </w: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одородная свя</w:t>
      </w: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зь присутствует и в кисл</w:t>
      </w:r>
      <w:r w:rsidR="007E42F6"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солях.  </w:t>
      </w:r>
      <w:r w:rsidRPr="00DF43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внутримолекулярной водородной связи в молекуле:</w:t>
      </w:r>
      <w:r w:rsidRPr="00DF431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7E42F6" w:rsidRPr="00DF4312" w:rsidRDefault="00574336" w:rsidP="0057433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E48E0B" wp14:editId="3729E3DC">
            <wp:simplePos x="0" y="0"/>
            <wp:positionH relativeFrom="column">
              <wp:posOffset>-263525</wp:posOffset>
            </wp:positionH>
            <wp:positionV relativeFrom="paragraph">
              <wp:posOffset>12065</wp:posOffset>
            </wp:positionV>
            <wp:extent cx="4557395" cy="819150"/>
            <wp:effectExtent l="0" t="0" r="0" b="0"/>
            <wp:wrapSquare wrapText="bothSides"/>
            <wp:docPr id="2" name="Рисунок 2" descr="http://vedy.by/Media/Default/Theory/3809/3810/05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dy.by/Media/Default/Theory/3809/3810/05-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E42F6"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7E42F6" w:rsidRPr="00DF4312">
        <w:rPr>
          <w:rStyle w:val="italic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7E42F6"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 — 2-гидробензальдегида; </w:t>
      </w:r>
    </w:p>
    <w:p w:rsidR="007E42F6" w:rsidRPr="00DF4312" w:rsidRDefault="007E42F6" w:rsidP="0057433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proofErr w:type="gramStart"/>
      <w:r w:rsidRPr="00DF4312">
        <w:rPr>
          <w:rStyle w:val="italic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gramEnd"/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 — двухатомного спирта этиленгликоля; </w:t>
      </w:r>
    </w:p>
    <w:p w:rsidR="007E42F6" w:rsidRPr="00DF4312" w:rsidRDefault="007E42F6" w:rsidP="0057433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312">
        <w:rPr>
          <w:rStyle w:val="italic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r w:rsidRPr="00DF4312">
        <w:rPr>
          <w:rStyle w:val="italic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дигидроксибензола</w:t>
      </w:r>
      <w:proofErr w:type="spellEnd"/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(двухатомного фенола); </w:t>
      </w:r>
    </w:p>
    <w:p w:rsidR="00574336" w:rsidRPr="00574336" w:rsidRDefault="007E42F6" w:rsidP="00574336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4312">
        <w:rPr>
          <w:rStyle w:val="italic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</w:t>
      </w:r>
      <w:proofErr w:type="gramStart"/>
      <w:r w:rsidRPr="00DF4312">
        <w:rPr>
          <w:rStyle w:val="italic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DF4312">
        <w:rPr>
          <w:rFonts w:ascii="Times New Roman" w:hAnsi="Times New Roman" w:cs="Times New Roman"/>
          <w:sz w:val="28"/>
          <w:szCs w:val="28"/>
          <w:shd w:val="clear" w:color="auto" w:fill="FFFFFF"/>
        </w:rPr>
        <w:t> — 2-аминофенола</w:t>
      </w:r>
      <w:r w:rsidR="00574336" w:rsidRPr="00DF43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574336" w:rsidRPr="00DF431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6F3AED" w:rsidRDefault="00DF4312" w:rsidP="0057486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23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6EE6421" wp14:editId="5283F4F8">
            <wp:simplePos x="0" y="0"/>
            <wp:positionH relativeFrom="margin">
              <wp:posOffset>7185660</wp:posOffset>
            </wp:positionH>
            <wp:positionV relativeFrom="margin">
              <wp:posOffset>909955</wp:posOffset>
            </wp:positionV>
            <wp:extent cx="2019300" cy="428625"/>
            <wp:effectExtent l="0" t="0" r="0" b="9525"/>
            <wp:wrapSquare wrapText="bothSides"/>
            <wp:docPr id="4" name="Рисунок 4" descr="ÑÑÐµ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ÑÐµÐ¼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2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433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E42F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7E42F6" w:rsidRPr="007E42F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овалентная связь </w:t>
      </w:r>
      <w:r w:rsidR="007E42F6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7E42F6">
        <w:rPr>
          <w:rFonts w:ascii="Times New Roman" w:hAnsi="Times New Roman" w:cs="Times New Roman"/>
          <w:sz w:val="28"/>
          <w:szCs w:val="28"/>
        </w:rPr>
        <w:t>это химическая связь, возникающая в результате образования общих для взаимодействующих атомов электронных пар.</w:t>
      </w:r>
      <w:r w:rsidR="00232964">
        <w:rPr>
          <w:rFonts w:ascii="Times New Roman" w:hAnsi="Times New Roman" w:cs="Times New Roman"/>
          <w:sz w:val="28"/>
          <w:szCs w:val="28"/>
        </w:rPr>
        <w:t xml:space="preserve"> Ковалентная связь может образовываться по обменному и донорно-акцепторному механизмам. При образовании ковалентной связи по обменному механизму каждый атом предоставляет на образование общей пары по одному неспаренному электрону</w:t>
      </w:r>
      <w:r w:rsidR="00232964" w:rsidRPr="00FB232F">
        <w:rPr>
          <w:rFonts w:ascii="Times New Roman" w:hAnsi="Times New Roman" w:cs="Times New Roman"/>
          <w:sz w:val="28"/>
          <w:szCs w:val="28"/>
        </w:rPr>
        <w:t>.</w:t>
      </w:r>
      <w:r w:rsidR="00232964" w:rsidRPr="00FB23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4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Количество энергии, которое выделяется при образовании связи называется </w:t>
      </w:r>
      <w:r w:rsidR="00774411" w:rsidRPr="007744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энергией связи</w:t>
      </w:r>
      <w:r w:rsidR="00774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Расстояние между ядрами атомов в молекуле называются </w:t>
      </w:r>
      <w:r w:rsidR="00774411" w:rsidRPr="007744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длинной связи</w:t>
      </w:r>
      <w:r w:rsidR="00774411">
        <w:rPr>
          <w:rFonts w:ascii="Times New Roman" w:hAnsi="Times New Roman" w:cs="Times New Roman"/>
          <w:noProof/>
          <w:sz w:val="28"/>
          <w:szCs w:val="28"/>
          <w:lang w:eastAsia="ru-RU"/>
        </w:rPr>
        <w:t>.Чем больше длина связи, тем меньше ее прочность(энергия)</w:t>
      </w:r>
      <w:r w:rsidR="006F3A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зависимости от способа перекрывания электронных облаков различают сигма (σ) и пи(π) связи</w:t>
      </w:r>
      <w:r w:rsidR="0077441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6F3A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σ-связь возникает при перекрывании атомных орбиталей вдоль оси, соединяющих ядра взаимодействующих атомов. Все одинарные связи являются σ-связями. π-связь возникает при перекрывпнии орбиталей по обе стороны от оси, соединяющей ядра атомов. π-связь менее прочная, ее энергия меньше.</w:t>
      </w:r>
    </w:p>
    <w:p w:rsidR="0057486D" w:rsidRDefault="00FB232F" w:rsidP="0057486D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FB232F">
        <w:rPr>
          <w:rFonts w:ascii="Times New Roman" w:hAnsi="Times New Roman" w:cs="Times New Roman"/>
          <w:noProof/>
          <w:sz w:val="28"/>
          <w:szCs w:val="28"/>
          <w:lang w:eastAsia="ru-RU"/>
        </w:rPr>
        <w:t>Двойные и тройные связи называют кратными.</w:t>
      </w:r>
      <w:r w:rsidR="005748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</w:t>
      </w:r>
      <w:r w:rsidR="006F3AE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войная связь образованна одной σ-связью и одной π-связью. Тройная образованна одной σ-связью и двумя π-связями. </w:t>
      </w:r>
      <w:r w:rsidR="007744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Чем больше кратность связи, тем меньше ее длина, но больше ее прочность.</w:t>
      </w:r>
      <w:r w:rsidR="0057486D" w:rsidRPr="005748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86D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Различают неполярную и полярную ковалентную связь. Ковалентная неполярная связь образуется между атомами с </w:t>
      </w:r>
      <w:proofErr w:type="gramStart"/>
      <w:r w:rsidR="0057486D">
        <w:rPr>
          <w:rFonts w:ascii="Times New Roman" w:hAnsi="Times New Roman" w:cs="Times New Roman"/>
          <w:sz w:val="28"/>
          <w:szCs w:val="28"/>
          <w:lang w:eastAsia="ru-RU"/>
        </w:rPr>
        <w:t>одинаковой</w:t>
      </w:r>
      <w:proofErr w:type="gramEnd"/>
      <w:r w:rsidR="005748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86D">
        <w:rPr>
          <w:rFonts w:ascii="Times New Roman" w:hAnsi="Times New Roman" w:cs="Times New Roman"/>
          <w:sz w:val="28"/>
          <w:szCs w:val="28"/>
          <w:lang w:eastAsia="ru-RU"/>
        </w:rPr>
        <w:t>электроотрицательностью</w:t>
      </w:r>
      <w:proofErr w:type="spellEnd"/>
      <w:r w:rsidR="005748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486D" w:rsidRDefault="0057486D" w:rsidP="0057486D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F4312">
        <w:rPr>
          <w:rFonts w:ascii="Times New Roman" w:hAnsi="Times New Roman" w:cs="Times New Roman"/>
          <w:b/>
          <w:sz w:val="28"/>
          <w:szCs w:val="28"/>
          <w:lang w:eastAsia="ru-RU"/>
        </w:rPr>
        <w:t>Ковалентная неполярная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связь характерна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7486D" w:rsidRPr="00B0516A" w:rsidRDefault="0057486D" w:rsidP="0057486D">
      <w:pPr>
        <w:pStyle w:val="a5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Простых веществ, образованных атомами неметаллов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74411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Cl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Br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B0516A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Si</w:t>
      </w:r>
      <w:r w:rsidRPr="00B0516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486D" w:rsidRPr="00B0516A" w:rsidRDefault="0057486D" w:rsidP="0057486D">
      <w:pPr>
        <w:pStyle w:val="a5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Пероксидов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DF431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DF431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, Na</w:t>
      </w:r>
      <w:r w:rsidRPr="00DF431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DF4312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p w:rsidR="0057486D" w:rsidRDefault="0057486D" w:rsidP="0057486D">
      <w:pPr>
        <w:pStyle w:val="a5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Органических веществ содержащих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два и более атомов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углерода в своем составе</w:t>
      </w:r>
    </w:p>
    <w:p w:rsidR="0057486D" w:rsidRPr="00DF4312" w:rsidRDefault="0057486D" w:rsidP="0057486D">
      <w:pPr>
        <w:pStyle w:val="a5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Пирита (</w:t>
      </w:r>
      <w:r w:rsidRPr="00DF43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серный колчедан, железный колчедан, дисульфид железа)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FeS</w:t>
      </w:r>
      <w:proofErr w:type="spellEnd"/>
      <w:r w:rsidRPr="00DF43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7486D" w:rsidRDefault="0057486D" w:rsidP="0057486D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Ковалентная полярная связь образуется между атомами, которые незначительно отличаются по  электроотрицательности.</w:t>
      </w:r>
    </w:p>
    <w:p w:rsidR="0057486D" w:rsidRDefault="0057486D" w:rsidP="0057486D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таких молекулах общая электронная пара смещается в сторону более электроотрицательного элемента. Чем больше разность между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электроотрицательностью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атомов, тем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полярнее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связь. </w:t>
      </w:r>
    </w:p>
    <w:p w:rsidR="0057486D" w:rsidRPr="00DF4312" w:rsidRDefault="0057486D" w:rsidP="0057486D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F43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Ковалентная полярная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связь характерна для сложных веществ образованных атомами разных неметаллов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57486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5748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NH</w:t>
      </w:r>
      <w:r w:rsidRPr="0057486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748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HCl</w:t>
      </w:r>
      <w:r w:rsidRPr="005748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</w:t>
      </w:r>
      <w:r w:rsidRPr="0057486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748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т. Д.)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32F" w:rsidRDefault="0057486D" w:rsidP="00FB23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107102B" wp14:editId="27040BE0">
            <wp:simplePos x="0" y="0"/>
            <wp:positionH relativeFrom="column">
              <wp:posOffset>-262890</wp:posOffset>
            </wp:positionH>
            <wp:positionV relativeFrom="paragraph">
              <wp:posOffset>162560</wp:posOffset>
            </wp:positionV>
            <wp:extent cx="3975735" cy="1123950"/>
            <wp:effectExtent l="0" t="0" r="5715" b="0"/>
            <wp:wrapSquare wrapText="bothSides"/>
            <wp:docPr id="5" name="Рисунок 5" descr="ÐÐ°ÑÑÐ¸Ð½ÐºÐ¸ Ð¿Ð¾ Ð·Ð°Ð¿ÑÐ¾ÑÑ Ð´Ð¾Ð½Ð¾ÑÐ½Ð¾ Ð°ÐºÑÐµÐ¿ÑÐ¾ÑÐ½Ð°Ñ ÑÐ²ÑÐ·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´Ð¾Ð½Ð¾ÑÐ½Ð¾ Ð°ÐºÑÐµÐ¿ÑÐ¾ÑÐ½Ð°Ñ ÑÐ²ÑÐ·Ñ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64" w:rsidRPr="002329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образовании ковалентной связи по </w:t>
      </w:r>
      <w:r w:rsidR="00232964" w:rsidRPr="00574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донорно-акцепторному</w:t>
      </w:r>
      <w:r w:rsidR="00232964" w:rsidRPr="002329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механизму один ато</w:t>
      </w:r>
      <w:r w:rsidR="00774411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232964" w:rsidRPr="002329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предоставляет неподеленную электронную пару эл</w:t>
      </w:r>
      <w:r w:rsidR="00FB232F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232964" w:rsidRPr="002329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ктронов(донор), а другой </w:t>
      </w:r>
      <w:r w:rsidR="00232964" w:rsidRPr="00FB232F">
        <w:rPr>
          <w:rFonts w:ascii="Times New Roman" w:hAnsi="Times New Roman" w:cs="Times New Roman"/>
          <w:noProof/>
          <w:sz w:val="28"/>
          <w:szCs w:val="28"/>
          <w:lang w:eastAsia="ru-RU"/>
        </w:rPr>
        <w:t>(акцептор) – свободную ор</w:t>
      </w:r>
      <w:r w:rsidR="00FB232F" w:rsidRPr="00FB232F">
        <w:rPr>
          <w:rFonts w:ascii="Times New Roman" w:hAnsi="Times New Roman" w:cs="Times New Roman"/>
          <w:noProof/>
          <w:sz w:val="28"/>
          <w:szCs w:val="28"/>
          <w:lang w:eastAsia="ru-RU"/>
        </w:rPr>
        <w:t>биталь.</w:t>
      </w:r>
      <w:r w:rsidR="00232964" w:rsidRPr="00FB232F">
        <w:rPr>
          <w:noProof/>
          <w:lang w:eastAsia="ru-RU"/>
        </w:rPr>
        <w:t xml:space="preserve"> </w:t>
      </w:r>
      <w:r w:rsidR="00B0516A">
        <w:rPr>
          <w:noProof/>
          <w:lang w:eastAsia="ru-RU"/>
        </w:rPr>
        <w:t xml:space="preserve"> 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>Донорно-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акцепторная связь характерна для  солей аммония и фосфония(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NH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PH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>), гидроксида аммония</w:t>
      </w:r>
      <w:r w:rsidR="00DF4312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и фосфония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>, озона (О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="00B0516A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>),угарного газа(СО)</w:t>
      </w:r>
      <w:r w:rsidR="00DF4312" w:rsidRPr="00DF431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7486D" w:rsidRDefault="00184885" w:rsidP="00FB232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885">
        <w:rPr>
          <w:rStyle w:val="a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Металлическая химическая связь</w:t>
      </w:r>
      <w:r>
        <w:rPr>
          <w:rStyle w:val="a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848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— связь между положительными иона</w:t>
      </w:r>
      <w:r w:rsidRPr="001848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softHyphen/>
        <w:t>ми в кристаллах металлов, осуществляемая за счет притяжения электронов, свободно перемещающихся по кристаллу</w:t>
      </w:r>
      <w:r w:rsidRPr="00184885">
        <w:rPr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57486D" w:rsidRPr="00184885" w:rsidRDefault="00184885" w:rsidP="0018488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48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Металлическая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химическая связь характерна для простых веществ металлов и их сплавов.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Атомы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большинства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металлов на внешнем уровне имеют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1-3 электрона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электроны легко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отрываются,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атомы металлов становятся ионами. </w:t>
      </w:r>
      <w:r w:rsidR="0057486D" w:rsidRPr="001848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proofErr w:type="gramStart"/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proofErr w:type="gramEnd"/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n ē </w:t>
      </w:r>
      <w:r w:rsidR="0057486D" w:rsidRPr="00184885">
        <w:rPr>
          <w:rFonts w:ascii="Cambria Math" w:hAnsi="Cambria Math" w:cs="Cambria Math"/>
          <w:sz w:val="28"/>
          <w:szCs w:val="28"/>
          <w:shd w:val="clear" w:color="auto" w:fill="FFFFFF"/>
        </w:rPr>
        <w:t>⇆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n</w:t>
      </w:r>
      <w:proofErr w:type="spellEnd"/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 </w:t>
      </w:r>
      <w:r w:rsidR="0057486D" w:rsidRPr="00184885">
        <w:rPr>
          <w:rFonts w:ascii="Times New Roman" w:hAnsi="Times New Roman" w:cs="Times New Roman"/>
          <w:sz w:val="28"/>
          <w:szCs w:val="28"/>
        </w:rPr>
        <w:br/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 оторвавшиеся электроны могут перемещат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ся от одного иона к другому то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становятся свободными, и как бы связывая их в единое целое.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получается, что все оторвавшиеся электроны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вляются общими, так как нельзя понять какой электрон принадлежит какому из атомов металла. Электроны могут об</w:t>
      </w:r>
      <w:r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единят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ся с катионами, тогда временн</w:t>
      </w:r>
      <w:r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о образуются атомы, от которых о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потом отрываются электроны. Этот процесс происходит постоянно и без остановки. Получается, что в объеме металла атомы непрерывно превращаются в ионы и наоборот. При этом небольшое число общих электронов связывает большое число атомов и ионов металла. Но важно, что число электронов в металле равно общему заряду положительных ионов, то</w:t>
      </w:r>
      <w:r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86D" w:rsidRPr="00184885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получается, что в целом металл остается электронейтральным.</w:t>
      </w:r>
      <w:r w:rsidR="003E5A3E" w:rsidRPr="003E5A3E">
        <w:rPr>
          <w:noProof/>
          <w:lang w:eastAsia="ru-RU"/>
        </w:rPr>
        <w:t xml:space="preserve"> </w:t>
      </w:r>
      <w:r w:rsidR="003E5A3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2207895</wp:posOffset>
            </wp:positionV>
            <wp:extent cx="2857500" cy="1600200"/>
            <wp:effectExtent l="0" t="0" r="0" b="0"/>
            <wp:wrapSquare wrapText="bothSides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312" w:rsidRDefault="00BA2578" w:rsidP="00BA2578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578">
        <w:rPr>
          <w:rFonts w:ascii="Times New Roman" w:hAnsi="Times New Roman" w:cs="Times New Roman"/>
          <w:b/>
          <w:sz w:val="28"/>
          <w:szCs w:val="28"/>
          <w:lang w:eastAsia="ru-RU"/>
        </w:rPr>
        <w:t>Ионная связь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связь между противоположно заряженными ионами, осуществляемая электростатическим притяжением. Она образуется,  если атомы резко отличаются по электроотрицательности (типичные металлы и типичные неметаллы). Атомы металлов отдают свои валентные электроны и превращаются в положительно заряженные ионы – (катионы), а атомы неметаллов принимают электроны,  превращаясь в отрицательно заряженные ионы – анионы. Катионы и анионы притягиваются, образуя ионное соединение</w:t>
      </w:r>
      <w:r w:rsidR="00C3659F">
        <w:rPr>
          <w:rFonts w:ascii="Times New Roman" w:hAnsi="Times New Roman" w:cs="Times New Roman"/>
          <w:sz w:val="28"/>
          <w:szCs w:val="28"/>
          <w:lang w:eastAsia="ru-RU"/>
        </w:rPr>
        <w:t xml:space="preserve">. Ионные соединения имеют немолекулярное строение,  в твердом состоянии понятие «молекулы» для них является условным. Корректнее говорить о формульной единице вещества. </w:t>
      </w:r>
    </w:p>
    <w:p w:rsidR="00C3659F" w:rsidRPr="00184885" w:rsidRDefault="00C3659F" w:rsidP="00BA2578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659F">
        <w:rPr>
          <w:rFonts w:ascii="Times New Roman" w:hAnsi="Times New Roman" w:cs="Times New Roman"/>
          <w:b/>
          <w:sz w:val="28"/>
          <w:szCs w:val="28"/>
          <w:lang w:eastAsia="ru-RU"/>
        </w:rPr>
        <w:t>Ионная связь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характерна для бинарных веществ, образованных атомами металлов и неметаллов.</w:t>
      </w:r>
    </w:p>
    <w:p w:rsidR="003E5A3E" w:rsidRDefault="003E5A3E" w:rsidP="003E5A3E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5A3E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172C038" wp14:editId="2A44D69F">
            <wp:simplePos x="0" y="0"/>
            <wp:positionH relativeFrom="column">
              <wp:posOffset>-276225</wp:posOffset>
            </wp:positionH>
            <wp:positionV relativeFrom="paragraph">
              <wp:posOffset>57150</wp:posOffset>
            </wp:positionV>
            <wp:extent cx="581025" cy="581025"/>
            <wp:effectExtent l="0" t="0" r="9525" b="9525"/>
            <wp:wrapSquare wrapText="bothSides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A3E">
        <w:rPr>
          <w:rFonts w:ascii="Times New Roman" w:hAnsi="Times New Roman" w:cs="Times New Roman"/>
          <w:b/>
          <w:sz w:val="28"/>
          <w:szCs w:val="28"/>
          <w:lang w:eastAsia="ru-RU"/>
        </w:rPr>
        <w:t>В солях кислородсодержащих кислот и гидроксидах</w:t>
      </w:r>
      <w:r w:rsidR="009271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металлов </w:t>
      </w:r>
      <w:r w:rsidRPr="003E5A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присутствует два вида связи: ионная и ковалентная полярная!</w:t>
      </w:r>
    </w:p>
    <w:p w:rsidR="00184885" w:rsidRDefault="003E5A3E" w:rsidP="003E5A3E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солях аммония присутствует три вида связи: ионная, ковалентная полярная и донорно-акцепторная!</w:t>
      </w:r>
      <w:r w:rsidRPr="003E5A3E">
        <w:rPr>
          <w:rFonts w:ascii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3E5A3E" w:rsidRDefault="003E5A3E" w:rsidP="003E5A3E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5A3E" w:rsidRPr="003E5A3E" w:rsidRDefault="003E5A3E" w:rsidP="003E5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твёрдых веществ имеет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кристаллическое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строение, которое характеризуется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строго определённым расположением частиц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соединить частицы условными линиями, то получится пространственный каркас, называемый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кристаллической решёткой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Точки, в которых размещены частицы кристалла, называют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узлами решётки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узлах воображаемой решётки могут находиться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атомы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ионы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молекулы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A3E" w:rsidRPr="0092712B" w:rsidRDefault="003E5A3E" w:rsidP="003E5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природы частиц, расположенных в узлах, и характера связи между ними различают четыре типа кристаллических решёток: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ионную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металлическую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атомную</w:t>
      </w:r>
      <w:r w:rsidRPr="003E5A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E5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молекулярную</w:t>
      </w:r>
    </w:p>
    <w:p w:rsidR="0092712B" w:rsidRPr="0092712B" w:rsidRDefault="0092712B" w:rsidP="003E5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12B" w:rsidRPr="003E5A3E" w:rsidRDefault="0092712B" w:rsidP="003E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5"/>
        <w:gridCol w:w="3775"/>
        <w:gridCol w:w="3775"/>
        <w:gridCol w:w="3775"/>
      </w:tblGrid>
      <w:tr w:rsidR="0092712B" w:rsidTr="0092712B">
        <w:tc>
          <w:tcPr>
            <w:tcW w:w="11325" w:type="dxa"/>
            <w:gridSpan w:val="3"/>
            <w:vAlign w:val="center"/>
          </w:tcPr>
          <w:p w:rsidR="0092712B" w:rsidRPr="0004354E" w:rsidRDefault="0092712B" w:rsidP="0092712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Вещества немолекулярного строения</w:t>
            </w:r>
          </w:p>
        </w:tc>
        <w:tc>
          <w:tcPr>
            <w:tcW w:w="3775" w:type="dxa"/>
            <w:vAlign w:val="center"/>
          </w:tcPr>
          <w:p w:rsidR="0092712B" w:rsidRPr="0004354E" w:rsidRDefault="0092712B" w:rsidP="0092712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Вещества молекулярного строения</w:t>
            </w:r>
          </w:p>
        </w:tc>
      </w:tr>
      <w:tr w:rsidR="0092712B" w:rsidTr="0092712B">
        <w:tc>
          <w:tcPr>
            <w:tcW w:w="3775" w:type="dxa"/>
            <w:vAlign w:val="center"/>
          </w:tcPr>
          <w:p w:rsidR="0092712B" w:rsidRPr="0004354E" w:rsidRDefault="0092712B" w:rsidP="0092712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Ионная кристаллическая решетка</w:t>
            </w:r>
          </w:p>
        </w:tc>
        <w:tc>
          <w:tcPr>
            <w:tcW w:w="3775" w:type="dxa"/>
            <w:vAlign w:val="center"/>
          </w:tcPr>
          <w:p w:rsidR="0092712B" w:rsidRPr="0004354E" w:rsidRDefault="0092712B" w:rsidP="0092712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Атомная кристаллическая решетка</w:t>
            </w:r>
          </w:p>
        </w:tc>
        <w:tc>
          <w:tcPr>
            <w:tcW w:w="3775" w:type="dxa"/>
            <w:vAlign w:val="center"/>
          </w:tcPr>
          <w:p w:rsidR="0092712B" w:rsidRPr="0004354E" w:rsidRDefault="0092712B" w:rsidP="0092712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Металлическая кристаллическая решетка</w:t>
            </w:r>
          </w:p>
        </w:tc>
        <w:tc>
          <w:tcPr>
            <w:tcW w:w="3775" w:type="dxa"/>
            <w:vAlign w:val="center"/>
          </w:tcPr>
          <w:p w:rsidR="0092712B" w:rsidRPr="0004354E" w:rsidRDefault="0092712B" w:rsidP="0092712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Молекулярного строения</w:t>
            </w:r>
          </w:p>
        </w:tc>
      </w:tr>
      <w:tr w:rsidR="0092712B" w:rsidTr="0092712B">
        <w:tc>
          <w:tcPr>
            <w:tcW w:w="3775" w:type="dxa"/>
          </w:tcPr>
          <w:p w:rsidR="0092712B" w:rsidRPr="0004354E" w:rsidRDefault="0092712B" w:rsidP="003E5A3E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узлах находятся, чередуясь положительно и отрицательно заряженные ионы, связанные электростатическими силами притяжения</w:t>
            </w:r>
          </w:p>
        </w:tc>
        <w:tc>
          <w:tcPr>
            <w:tcW w:w="3775" w:type="dxa"/>
          </w:tcPr>
          <w:p w:rsidR="0092712B" w:rsidRPr="0004354E" w:rsidRDefault="00095705" w:rsidP="003E5A3E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узлах находятся атомы, соединенные ковалентной связью</w:t>
            </w:r>
          </w:p>
        </w:tc>
        <w:tc>
          <w:tcPr>
            <w:tcW w:w="3775" w:type="dxa"/>
          </w:tcPr>
          <w:p w:rsidR="0092712B" w:rsidRPr="0004354E" w:rsidRDefault="008D42DA" w:rsidP="003E5A3E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узлах находятся положительные ионы металлов, которые связаны между собой металлической связью</w:t>
            </w:r>
          </w:p>
        </w:tc>
        <w:tc>
          <w:tcPr>
            <w:tcW w:w="3775" w:type="dxa"/>
          </w:tcPr>
          <w:p w:rsidR="0092712B" w:rsidRPr="0004354E" w:rsidRDefault="00012335" w:rsidP="003E5A3E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узлах находятся полярные и неполярные молекулы, состоящие из атомов, связанных ковалентной связью</w:t>
            </w:r>
          </w:p>
        </w:tc>
      </w:tr>
      <w:tr w:rsidR="0092712B" w:rsidTr="0092712B">
        <w:tc>
          <w:tcPr>
            <w:tcW w:w="3775" w:type="dxa"/>
          </w:tcPr>
          <w:p w:rsidR="0092712B" w:rsidRPr="0004354E" w:rsidRDefault="00095705" w:rsidP="0009570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Кристаллы большинства солей, оксидов и гидроксиды металлов</w:t>
            </w:r>
          </w:p>
        </w:tc>
        <w:tc>
          <w:tcPr>
            <w:tcW w:w="3775" w:type="dxa"/>
          </w:tcPr>
          <w:p w:rsidR="0092712B" w:rsidRPr="0004354E" w:rsidRDefault="00095705" w:rsidP="0009570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Алмаз, кремний, германий, бор,</w:t>
            </w:r>
            <w:r w:rsidR="008D42DA"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мышьяк, селен, теллур, </w:t>
            </w: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красный и черный фосфор, песок (</w:t>
            </w:r>
            <w:proofErr w:type="spellStart"/>
            <w:r w:rsidRPr="000435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SiO</w:t>
            </w:r>
            <w:proofErr w:type="spellEnd"/>
            <w:r w:rsidRPr="0004354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карбид кремния (</w:t>
            </w:r>
            <w:proofErr w:type="spellStart"/>
            <w:r w:rsidRPr="000435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SiC</w:t>
            </w:r>
            <w:proofErr w:type="spellEnd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775" w:type="dxa"/>
          </w:tcPr>
          <w:p w:rsidR="0092712B" w:rsidRPr="0004354E" w:rsidRDefault="008D42DA" w:rsidP="003E5A3E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Металлы и их сплавы</w:t>
            </w:r>
          </w:p>
        </w:tc>
        <w:tc>
          <w:tcPr>
            <w:tcW w:w="3775" w:type="dxa"/>
          </w:tcPr>
          <w:p w:rsidR="0092712B" w:rsidRPr="0004354E" w:rsidRDefault="00012335" w:rsidP="000123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Молекулы водорода, кислорода, азота, галогенов, белый фосфор, ромбическая сера, благородные газы, </w:t>
            </w:r>
            <w:proofErr w:type="spellStart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галогеноводородов</w:t>
            </w:r>
            <w:proofErr w:type="spellEnd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воды, аммиака, оксиды неметаллов, кислоты и большинство органических веществ</w:t>
            </w:r>
            <w:proofErr w:type="gramEnd"/>
          </w:p>
        </w:tc>
      </w:tr>
      <w:tr w:rsidR="0092712B" w:rsidTr="0092712B">
        <w:tc>
          <w:tcPr>
            <w:tcW w:w="3775" w:type="dxa"/>
          </w:tcPr>
          <w:p w:rsidR="0092712B" w:rsidRPr="0004354E" w:rsidRDefault="00095705" w:rsidP="0009570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Вещества обладают высокой твердостью, термостойкостью, тугоплавки,  хрупкие, </w:t>
            </w:r>
            <w:proofErr w:type="spellStart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малолетучи</w:t>
            </w:r>
            <w:proofErr w:type="spellEnd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твердом состоянии не проводят электрический ток и тепло, дислоцируют  в полярных растворителях (исключение - оксиды металлов), их растворы и расплавы электропроводны</w:t>
            </w:r>
          </w:p>
        </w:tc>
        <w:tc>
          <w:tcPr>
            <w:tcW w:w="3775" w:type="dxa"/>
          </w:tcPr>
          <w:p w:rsidR="0092712B" w:rsidRPr="0004354E" w:rsidRDefault="008D42DA" w:rsidP="008D42D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прочности атомные решетки превосходят ионные. Вещества с атомными кристаллическими решетками обладают высокой твердостью, тугоплавкость, они не проводят тепло и электрический ток</w:t>
            </w:r>
            <w:r w:rsidR="0004354E"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(кроме кремния и германия, которые обладают полупроводниковыми свойствами) и практически нерастворимы ни в каких растворителях</w:t>
            </w:r>
          </w:p>
        </w:tc>
        <w:tc>
          <w:tcPr>
            <w:tcW w:w="3775" w:type="dxa"/>
          </w:tcPr>
          <w:p w:rsidR="0092712B" w:rsidRPr="0004354E" w:rsidRDefault="008D42DA" w:rsidP="003E5A3E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Металлический блеск, ковкость, пластичность, электропроводность, теплопроводность</w:t>
            </w:r>
          </w:p>
        </w:tc>
        <w:tc>
          <w:tcPr>
            <w:tcW w:w="3775" w:type="dxa"/>
          </w:tcPr>
          <w:p w:rsidR="0092712B" w:rsidRPr="0004354E" w:rsidRDefault="00012335" w:rsidP="00012335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Малая твердость, низкие температуры плавления и кипения, высокая летучесть, многие из них при комнатной температуре являются жидкостями или газами, обладают запахом, они не проводят электрический ток и нерастворимы или </w:t>
            </w:r>
            <w:proofErr w:type="spellStart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малорастворимы</w:t>
            </w:r>
            <w:proofErr w:type="spellEnd"/>
            <w:r w:rsidRPr="000435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полярных растворителях</w:t>
            </w:r>
          </w:p>
        </w:tc>
      </w:tr>
    </w:tbl>
    <w:p w:rsidR="003E5A3E" w:rsidRPr="003E5A3E" w:rsidRDefault="003E5A3E" w:rsidP="003E5A3E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3E5A3E" w:rsidRPr="003E5A3E" w:rsidSect="00DF4312">
      <w:pgSz w:w="16838" w:h="11906" w:orient="landscape"/>
      <w:pgMar w:top="426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C58EB"/>
    <w:multiLevelType w:val="hybridMultilevel"/>
    <w:tmpl w:val="0536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9B"/>
    <w:rsid w:val="00012335"/>
    <w:rsid w:val="0003709B"/>
    <w:rsid w:val="0004354E"/>
    <w:rsid w:val="00095705"/>
    <w:rsid w:val="00184885"/>
    <w:rsid w:val="00232964"/>
    <w:rsid w:val="002F3834"/>
    <w:rsid w:val="003E5A3E"/>
    <w:rsid w:val="00574336"/>
    <w:rsid w:val="0057486D"/>
    <w:rsid w:val="0058650D"/>
    <w:rsid w:val="006F3AED"/>
    <w:rsid w:val="00774411"/>
    <w:rsid w:val="007E42F6"/>
    <w:rsid w:val="008D42DA"/>
    <w:rsid w:val="0092712B"/>
    <w:rsid w:val="00AE1445"/>
    <w:rsid w:val="00B0516A"/>
    <w:rsid w:val="00BA2578"/>
    <w:rsid w:val="00C3659F"/>
    <w:rsid w:val="00DF4312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0D"/>
    <w:rPr>
      <w:rFonts w:ascii="Tahoma" w:hAnsi="Tahoma" w:cs="Tahoma"/>
      <w:sz w:val="16"/>
      <w:szCs w:val="16"/>
    </w:rPr>
  </w:style>
  <w:style w:type="character" w:customStyle="1" w:styleId="italic">
    <w:name w:val="italic"/>
    <w:basedOn w:val="a0"/>
    <w:rsid w:val="007E42F6"/>
  </w:style>
  <w:style w:type="paragraph" w:styleId="a5">
    <w:name w:val="List Paragraph"/>
    <w:basedOn w:val="a"/>
    <w:uiPriority w:val="34"/>
    <w:qFormat/>
    <w:rsid w:val="00B0516A"/>
    <w:pPr>
      <w:ind w:left="720"/>
      <w:contextualSpacing/>
    </w:pPr>
  </w:style>
  <w:style w:type="character" w:styleId="a6">
    <w:name w:val="Strong"/>
    <w:basedOn w:val="a0"/>
    <w:uiPriority w:val="22"/>
    <w:qFormat/>
    <w:rsid w:val="00184885"/>
    <w:rPr>
      <w:b/>
      <w:bCs/>
    </w:rPr>
  </w:style>
  <w:style w:type="table" w:styleId="a7">
    <w:name w:val="Table Grid"/>
    <w:basedOn w:val="a1"/>
    <w:uiPriority w:val="39"/>
    <w:rsid w:val="0092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0D"/>
    <w:rPr>
      <w:rFonts w:ascii="Tahoma" w:hAnsi="Tahoma" w:cs="Tahoma"/>
      <w:sz w:val="16"/>
      <w:szCs w:val="16"/>
    </w:rPr>
  </w:style>
  <w:style w:type="character" w:customStyle="1" w:styleId="italic">
    <w:name w:val="italic"/>
    <w:basedOn w:val="a0"/>
    <w:rsid w:val="007E42F6"/>
  </w:style>
  <w:style w:type="paragraph" w:styleId="a5">
    <w:name w:val="List Paragraph"/>
    <w:basedOn w:val="a"/>
    <w:uiPriority w:val="34"/>
    <w:qFormat/>
    <w:rsid w:val="00B0516A"/>
    <w:pPr>
      <w:ind w:left="720"/>
      <w:contextualSpacing/>
    </w:pPr>
  </w:style>
  <w:style w:type="character" w:styleId="a6">
    <w:name w:val="Strong"/>
    <w:basedOn w:val="a0"/>
    <w:uiPriority w:val="22"/>
    <w:qFormat/>
    <w:rsid w:val="00184885"/>
    <w:rPr>
      <w:b/>
      <w:bCs/>
    </w:rPr>
  </w:style>
  <w:style w:type="table" w:styleId="a7">
    <w:name w:val="Table Grid"/>
    <w:basedOn w:val="a1"/>
    <w:uiPriority w:val="39"/>
    <w:rsid w:val="0092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Lobchenko</dc:creator>
  <cp:lastModifiedBy>Lobchenko</cp:lastModifiedBy>
  <cp:revision>1</cp:revision>
  <dcterms:created xsi:type="dcterms:W3CDTF">2018-07-08T13:05:00Z</dcterms:created>
  <dcterms:modified xsi:type="dcterms:W3CDTF">2018-07-08T16:54:00Z</dcterms:modified>
</cp:coreProperties>
</file>