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CD2" w:rsidRPr="000976D2" w:rsidRDefault="00296AB2" w:rsidP="00187CD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76D2">
        <w:rPr>
          <w:rFonts w:ascii="Times New Roman" w:hAnsi="Times New Roman" w:cs="Times New Roman"/>
          <w:b/>
          <w:sz w:val="32"/>
          <w:szCs w:val="32"/>
        </w:rPr>
        <w:t>СПИРТЫ</w:t>
      </w: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Спиртами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(или алканолами) называются орга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нические вещества, молекулы которых содержат одну или несколько гидроксильных групп (групп  —</w:t>
      </w:r>
      <w:r w:rsidR="00296AB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ОН), соединенных с углеводородным радикалом.</w:t>
      </w:r>
    </w:p>
    <w:p w:rsidR="00187CD2" w:rsidRPr="000976D2" w:rsidRDefault="00187CD2" w:rsidP="00296AB2">
      <w:pPr>
        <w:shd w:val="clear" w:color="auto" w:fill="FFFFFF"/>
        <w:spacing w:before="120" w:after="120" w:line="264" w:lineRule="atLeast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>Классификация спиртов</w:t>
      </w:r>
    </w:p>
    <w:p w:rsidR="00187CD2" w:rsidRPr="000976D2" w:rsidRDefault="00187CD2" w:rsidP="000976D2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По числу гидроксильных групп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(атомности) спир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 xml:space="preserve">ты делятся </w:t>
      </w:r>
      <w:proofErr w:type="gramStart"/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proofErr w:type="gramEnd"/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Одноатомные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например: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B75A300" wp14:editId="0AFB01B5">
            <wp:extent cx="2733675" cy="466725"/>
            <wp:effectExtent l="0" t="0" r="9525" b="9525"/>
            <wp:docPr id="4" name="Рисунок 4" descr="метанол этанол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етанол этанол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Двухатомные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(гликоли), например: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 </w:t>
      </w: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A7D33E6" wp14:editId="103CF2C6">
            <wp:extent cx="4048125" cy="523875"/>
            <wp:effectExtent l="0" t="0" r="9525" b="9525"/>
            <wp:docPr id="5" name="Рисунок 5" descr="этиленгликоль пропандиол-1,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этиленгликоль пропандиол-1,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                                             </w:t>
      </w: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Трехатомные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например: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D3A3ED8" wp14:editId="0E899EB1">
            <wp:extent cx="2581275" cy="609600"/>
            <wp:effectExtent l="0" t="0" r="9525" b="0"/>
            <wp:docPr id="6" name="Рисунок 6" descr="глицерин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лицерин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D2" w:rsidRPr="000976D2" w:rsidRDefault="000976D2" w:rsidP="0009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Существуют и полиатомные (многоатомные спирты), содержащие более трех гидроксильных групп в молекуле. Например, простейший шестиатомный спирт гексаол (сорбит)</w:t>
      </w:r>
    </w:p>
    <w:p w:rsidR="000976D2" w:rsidRPr="000976D2" w:rsidRDefault="000976D2" w:rsidP="0009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099A4F2" wp14:editId="3159BE0B">
            <wp:extent cx="2628900" cy="552450"/>
            <wp:effectExtent l="0" t="0" r="0" b="0"/>
            <wp:docPr id="36" name="Рисунок 36" descr="гексаол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ексаол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D2" w:rsidRPr="000976D2" w:rsidRDefault="00187CD2" w:rsidP="000976D2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По характеру углеводородного радикала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выде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ляют следующие спирты:</w:t>
      </w:r>
    </w:p>
    <w:p w:rsidR="00187CD2" w:rsidRPr="000976D2" w:rsidRDefault="00187CD2" w:rsidP="000976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Предельные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содержащие в молекуле лишь пре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дельные углеводородные радикалы, например: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ADC7593" wp14:editId="5697707A">
            <wp:extent cx="1162050" cy="914400"/>
            <wp:effectExtent l="0" t="0" r="0" b="0"/>
            <wp:docPr id="7" name="Рисунок 7" descr="2-метилпропанол-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-метилпропанол-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AC2DDA0" wp14:editId="70BD0CC7">
            <wp:extent cx="1343025" cy="533400"/>
            <wp:effectExtent l="0" t="0" r="9525" b="0"/>
            <wp:docPr id="8" name="Рисунок 8" descr="этанол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этанол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Непредельные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содержащие в молекуле крат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ные (двойные и тройные) связи между атомами углерода, например: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</w:p>
    <w:p w:rsidR="00187CD2" w:rsidRPr="000976D2" w:rsidRDefault="00187CD2" w:rsidP="000976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FA01D57" wp14:editId="5C924D93">
            <wp:extent cx="2114550" cy="400050"/>
            <wp:effectExtent l="0" t="0" r="0" b="0"/>
            <wp:docPr id="9" name="Рисунок 9" descr="аллиловый спирт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ллиловый спирт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Ароматические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т. е. спирты, содержащие в мо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лекуле бензольное кольцо и гидроксильную группу, связанные друг с другом не непосредственно, а через атомы углерода, например:</w:t>
      </w:r>
    </w:p>
    <w:p w:rsidR="00187CD2" w:rsidRPr="000976D2" w:rsidRDefault="00187CD2" w:rsidP="000976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3B6D85E" wp14:editId="4897716E">
            <wp:extent cx="3429000" cy="876300"/>
            <wp:effectExtent l="0" t="0" r="0" b="0"/>
            <wp:docPr id="10" name="Рисунок 10" descr="фенилметанол 2-фенилэтанол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енилметанол 2-фенилэтанол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4"/>
                    <a:stretch/>
                  </pic:blipFill>
                  <pic:spPr bwMode="auto">
                    <a:xfrm>
                      <a:off x="0" y="0"/>
                      <a:ext cx="3429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CD2" w:rsidRPr="000976D2" w:rsidRDefault="00296AB2" w:rsidP="00296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74E7565C" wp14:editId="69E8F99C">
            <wp:simplePos x="0" y="0"/>
            <wp:positionH relativeFrom="column">
              <wp:posOffset>-1905</wp:posOffset>
            </wp:positionH>
            <wp:positionV relativeFrom="paragraph">
              <wp:posOffset>3810</wp:posOffset>
            </wp:positionV>
            <wp:extent cx="790575" cy="790575"/>
            <wp:effectExtent l="0" t="0" r="9525" b="9525"/>
            <wp:wrapSquare wrapText="bothSides"/>
            <wp:docPr id="30" name="Рисунок 30" descr="ÐÐ°ÑÑÐ¸Ð½ÐºÐ¸ Ð¿Ð¾ Ð·Ð°Ð¿ÑÐ¾ÑÑ Ð²Ð¾ÑÐºÐ»Ð¸ÑÐ°ÑÐµÐ»ÑÐ½ÑÐ¹ Ð·Ð½Ð°Ð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ÐÐ°ÑÑÐ¸Ð½ÐºÐ¸ Ð¿Ð¾ Ð·Ð°Ð¿ÑÐ¾ÑÑ Ð²Ð¾ÑÐºÐ»Ð¸ÑÐ°ÑÐµÐ»ÑÐ½ÑÐ¹ Ð·Ð½Ð°Ðº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Органические вещества,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содержащие в молекуле гидроксильные группы, связанные непосредственно с атомом углерода бензольного кольца, существенно отличаются по химическим свойствам от спиртов и поэтому выделяются в самостоятельный класс органических соединений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87CD2" w:rsidRPr="000976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фенолы.</w:t>
      </w:r>
      <w:r w:rsidRPr="000976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Например: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187CD2" w:rsidRPr="000976D2" w:rsidRDefault="000976D2" w:rsidP="00296A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29BCCEFC" wp14:editId="4B5D4FF2">
            <wp:extent cx="1247775" cy="690258"/>
            <wp:effectExtent l="0" t="0" r="0" b="0"/>
            <wp:docPr id="37" name="Рисунок 37" descr="с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42" cy="69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B2" w:rsidRPr="000976D2" w:rsidRDefault="00296AB2" w:rsidP="00187CD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96AB2" w:rsidRPr="000976D2" w:rsidRDefault="000976D2" w:rsidP="000976D2">
      <w:pPr>
        <w:pStyle w:val="a5"/>
        <w:numPr>
          <w:ilvl w:val="0"/>
          <w:numId w:val="3"/>
        </w:num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lastRenderedPageBreak/>
        <w:t xml:space="preserve">В зависимости от того с каким атомом углерода связана гидроксильная группа спирты делят </w:t>
      </w:r>
      <w:proofErr w:type="gramStart"/>
      <w:r w:rsidRPr="000976D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на</w:t>
      </w:r>
      <w:proofErr w:type="gramEnd"/>
      <w:r w:rsidRPr="000976D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 xml:space="preserve">: </w:t>
      </w:r>
    </w:p>
    <w:p w:rsidR="000976D2" w:rsidRPr="000976D2" w:rsidRDefault="000976D2" w:rsidP="00187CD2">
      <w:p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</w:pPr>
      <w:proofErr w:type="gramStart"/>
      <w:r w:rsidRPr="000976D2"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  <w:t>Первичные</w:t>
      </w:r>
      <w:proofErr w:type="gramEnd"/>
      <w:r w:rsidRPr="000976D2"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  <w:t xml:space="preserve"> (гидроксильная группа связана с первичным атомом углерода)</w:t>
      </w:r>
    </w:p>
    <w:p w:rsidR="000976D2" w:rsidRPr="000976D2" w:rsidRDefault="000976D2" w:rsidP="00187CD2">
      <w:p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</w:pPr>
    </w:p>
    <w:p w:rsidR="000976D2" w:rsidRPr="000976D2" w:rsidRDefault="000976D2" w:rsidP="000976D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</w:pPr>
      <w:r w:rsidRPr="000976D2">
        <w:rPr>
          <w:rFonts w:ascii="Times New Roman" w:eastAsia="Times New Roman" w:hAnsi="Times New Roman" w:cs="Times New Roman"/>
          <w:bCs/>
          <w:noProof/>
          <w:color w:val="333333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5D0CBCF" wp14:editId="46279652">
            <wp:extent cx="2009775" cy="490357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9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D2" w:rsidRPr="000976D2" w:rsidRDefault="000976D2" w:rsidP="00187CD2">
      <w:p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</w:pPr>
    </w:p>
    <w:p w:rsidR="000976D2" w:rsidRPr="000976D2" w:rsidRDefault="000976D2" w:rsidP="000976D2">
      <w:p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</w:pPr>
      <w:proofErr w:type="gramStart"/>
      <w:r w:rsidRPr="000976D2"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  <w:t>Вторичные</w:t>
      </w:r>
      <w:proofErr w:type="gramEnd"/>
      <w:r w:rsidRPr="000976D2"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  <w:t xml:space="preserve"> (</w:t>
      </w:r>
      <w:r w:rsidRPr="000976D2"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  <w:t xml:space="preserve">гидроксильная группа связана с </w:t>
      </w:r>
      <w:r w:rsidRPr="000976D2"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  <w:t>втори</w:t>
      </w:r>
      <w:r w:rsidRPr="000976D2"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  <w:t>чным атомом углерода)</w:t>
      </w:r>
    </w:p>
    <w:p w:rsidR="000976D2" w:rsidRPr="000976D2" w:rsidRDefault="000976D2" w:rsidP="000976D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</w:pPr>
      <w:r w:rsidRPr="000976D2">
        <w:rPr>
          <w:rFonts w:ascii="Times New Roman" w:eastAsia="Times New Roman" w:hAnsi="Times New Roman" w:cs="Times New Roman"/>
          <w:bCs/>
          <w:noProof/>
          <w:color w:val="333333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7BEA49F" wp14:editId="67BE69FC">
            <wp:extent cx="1438188" cy="742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88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D2" w:rsidRPr="000976D2" w:rsidRDefault="000976D2" w:rsidP="000976D2">
      <w:p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</w:pPr>
    </w:p>
    <w:p w:rsidR="000976D2" w:rsidRPr="000976D2" w:rsidRDefault="000976D2" w:rsidP="000976D2">
      <w:p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</w:pPr>
      <w:proofErr w:type="gramStart"/>
      <w:r w:rsidRPr="000976D2"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  <w:t>Третичные</w:t>
      </w:r>
      <w:proofErr w:type="gramEnd"/>
      <w:r w:rsidRPr="000976D2"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  <w:t xml:space="preserve"> (</w:t>
      </w:r>
      <w:r w:rsidRPr="000976D2"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  <w:t xml:space="preserve">гидроксильная группа связана с </w:t>
      </w:r>
      <w:r w:rsidRPr="000976D2"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  <w:t>трет</w:t>
      </w:r>
      <w:r w:rsidRPr="000976D2"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  <w:t>ичным атомом углерода)</w:t>
      </w:r>
    </w:p>
    <w:p w:rsidR="000976D2" w:rsidRPr="000976D2" w:rsidRDefault="000976D2" w:rsidP="000976D2">
      <w:p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</w:pPr>
    </w:p>
    <w:p w:rsidR="000976D2" w:rsidRPr="000976D2" w:rsidRDefault="000976D2" w:rsidP="000976D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</w:pPr>
      <w:r w:rsidRPr="000976D2">
        <w:rPr>
          <w:rFonts w:ascii="Times New Roman" w:eastAsia="Times New Roman" w:hAnsi="Times New Roman" w:cs="Times New Roman"/>
          <w:bCs/>
          <w:noProof/>
          <w:color w:val="333333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EF4DD10" wp14:editId="62D17398">
            <wp:extent cx="1579333" cy="885825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33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D2" w:rsidRPr="000976D2" w:rsidRDefault="000976D2" w:rsidP="00187CD2">
      <w:p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</w:pPr>
    </w:p>
    <w:p w:rsidR="00187CD2" w:rsidRPr="000976D2" w:rsidRDefault="00187CD2" w:rsidP="00296AB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  <w:t>Номенклатура и изомерия спиртов</w:t>
      </w:r>
    </w:p>
    <w:p w:rsidR="00296AB2" w:rsidRPr="000976D2" w:rsidRDefault="00296AB2" w:rsidP="00296AB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color w:val="333333"/>
          <w:sz w:val="26"/>
          <w:szCs w:val="26"/>
          <w:u w:val="single"/>
          <w:lang w:eastAsia="ru-RU"/>
        </w:rPr>
      </w:pP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образовании названий спиртов к названию углеводорода,</w:t>
      </w:r>
      <w:r w:rsidR="00296AB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соответствующего спирту,</w:t>
      </w:r>
      <w:r w:rsidR="00296AB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добавляют (</w:t>
      </w:r>
      <w:proofErr w:type="gramStart"/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родовой</w:t>
      </w:r>
      <w:proofErr w:type="gramEnd"/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суффикс-</w:t>
      </w:r>
      <w:proofErr w:type="spellStart"/>
      <w:r w:rsidRPr="000976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ол</w:t>
      </w:r>
      <w:proofErr w:type="spellEnd"/>
      <w:r w:rsidRPr="000976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. </w:t>
      </w: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Цифрами после суффикса указывают положение гидроксильной  группы в главной цепи, а префиксами </w:t>
      </w:r>
      <w:proofErr w:type="spellStart"/>
      <w:r w:rsidRPr="000976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ди</w:t>
      </w:r>
      <w:proofErr w:type="spellEnd"/>
      <w:r w:rsidRPr="000976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-, тр</w:t>
      </w:r>
      <w:proofErr w:type="gramStart"/>
      <w:r w:rsidRPr="000976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и-</w:t>
      </w:r>
      <w:proofErr w:type="gramEnd"/>
      <w:r w:rsidRPr="000976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,тетра-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 т.д.-их число:</w:t>
      </w: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84C84AF" wp14:editId="4A8AE7B8">
            <wp:extent cx="3105150" cy="1200150"/>
            <wp:effectExtent l="0" t="0" r="0" b="0"/>
            <wp:docPr id="13" name="Рисунок 13" descr="метанол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метанол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D2" w:rsidRPr="000976D2" w:rsidRDefault="00187CD2" w:rsidP="00187CD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DE855E2" wp14:editId="6533A959">
            <wp:extent cx="3724275" cy="981075"/>
            <wp:effectExtent l="0" t="0" r="9525" b="9525"/>
            <wp:docPr id="14" name="Рисунок 14" descr="этанди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этандиол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D2" w:rsidRPr="000976D2" w:rsidRDefault="00187CD2" w:rsidP="00187CD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нумерации атомов углерода в главной цепи положение гидроксильной группы приоритетно перед положением кратных связей:</w:t>
      </w: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9F4AAE7" wp14:editId="0A4D2528">
            <wp:extent cx="1790700" cy="609600"/>
            <wp:effectExtent l="0" t="0" r="0" b="0"/>
            <wp:docPr id="15" name="Рисунок 15" descr="бутин-3-ол-2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утин-3-ол-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2"/>
                    <a:stretch/>
                  </pic:blipFill>
                  <pic:spPr bwMode="auto">
                    <a:xfrm>
                      <a:off x="0" y="0"/>
                      <a:ext cx="17907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CD2" w:rsidRPr="000976D2" w:rsidRDefault="00187CD2" w:rsidP="0009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Начиная с третьего члена гомологического ряда, у спиртов появляется изомерия положения функциональной группы (пропанол-1 и пропанол-2), а с четвертого — изомерия углеродного скелета (бутанол-1, 2-метилпропанол-1). Для них характерна и межклассовая изомерия</w:t>
      </w:r>
      <w:r w:rsidR="00296AB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спирты изомерны простым эфирам:</w:t>
      </w:r>
    </w:p>
    <w:p w:rsidR="00187CD2" w:rsidRPr="000976D2" w:rsidRDefault="00187CD2" w:rsidP="0009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3248FB9" wp14:editId="0CAA9855">
            <wp:extent cx="3000375" cy="390525"/>
            <wp:effectExtent l="0" t="0" r="9525" b="9525"/>
            <wp:docPr id="16" name="Рисунок 16" descr="диметиловый эфир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иметиловый эфир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56"/>
                    <a:stretch/>
                  </pic:blipFill>
                  <pic:spPr bwMode="auto">
                    <a:xfrm>
                      <a:off x="0" y="0"/>
                      <a:ext cx="3000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2" w:rsidRDefault="000976D2" w:rsidP="00187CD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976D2" w:rsidRDefault="000976D2" w:rsidP="000976D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  <w:lastRenderedPageBreak/>
        <w:t xml:space="preserve">Методы получения </w:t>
      </w:r>
      <w:r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  <w:t>одно</w:t>
      </w:r>
      <w:r w:rsidRPr="000976D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  <w:t>атомных спиртов</w:t>
      </w:r>
    </w:p>
    <w:p w:rsidR="000976D2" w:rsidRDefault="000976D2" w:rsidP="000976D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</w:pPr>
    </w:p>
    <w:p w:rsidR="000976D2" w:rsidRDefault="000976D2" w:rsidP="000976D2">
      <w:pPr>
        <w:pStyle w:val="a5"/>
        <w:numPr>
          <w:ilvl w:val="0"/>
          <w:numId w:val="5"/>
        </w:num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  <w:t>Гидратация алкенов:</w:t>
      </w:r>
    </w:p>
    <w:p w:rsidR="000976D2" w:rsidRDefault="000976D2" w:rsidP="00296AB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noProof/>
          <w:color w:val="333333"/>
          <w:sz w:val="26"/>
          <w:szCs w:val="26"/>
          <w:lang w:eastAsia="ru-RU"/>
        </w:rPr>
        <w:drawing>
          <wp:inline distT="0" distB="0" distL="0" distR="0" wp14:anchorId="0F6CC79A" wp14:editId="5B32211B">
            <wp:extent cx="4600575" cy="1844223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82" cy="184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D2" w:rsidRPr="000976D2" w:rsidRDefault="000976D2" w:rsidP="000976D2">
      <w:pPr>
        <w:pStyle w:val="a5"/>
        <w:numPr>
          <w:ilvl w:val="0"/>
          <w:numId w:val="5"/>
        </w:num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>Гидролиз галогеналканов:</w:t>
      </w:r>
    </w:p>
    <w:p w:rsidR="000976D2" w:rsidRPr="000976D2" w:rsidRDefault="000976D2" w:rsidP="000976D2">
      <w:pPr>
        <w:shd w:val="clear" w:color="auto" w:fill="FFFFFF"/>
        <w:spacing w:after="0" w:line="264" w:lineRule="atLeast"/>
        <w:ind w:left="360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</w:p>
    <w:p w:rsidR="000976D2" w:rsidRDefault="000976D2" w:rsidP="00296AB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noProof/>
          <w:color w:val="333333"/>
          <w:sz w:val="26"/>
          <w:szCs w:val="26"/>
          <w:lang w:eastAsia="ru-RU"/>
        </w:rPr>
        <w:drawing>
          <wp:inline distT="0" distB="0" distL="0" distR="0" wp14:anchorId="51ABB7A7" wp14:editId="43B16DF0">
            <wp:extent cx="4171950" cy="447836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4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D2" w:rsidRDefault="000976D2" w:rsidP="000976D2">
      <w:pPr>
        <w:pStyle w:val="a5"/>
        <w:numPr>
          <w:ilvl w:val="0"/>
          <w:numId w:val="5"/>
        </w:num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>Восстановление альдегидов и кетонов:</w:t>
      </w:r>
    </w:p>
    <w:p w:rsidR="000976D2" w:rsidRPr="000976D2" w:rsidRDefault="000976D2" w:rsidP="000976D2">
      <w:pPr>
        <w:shd w:val="clear" w:color="auto" w:fill="FFFFFF"/>
        <w:spacing w:after="0" w:line="264" w:lineRule="atLeast"/>
        <w:ind w:left="360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</w:p>
    <w:p w:rsidR="000976D2" w:rsidRDefault="000976D2" w:rsidP="000976D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noProof/>
          <w:color w:val="333333"/>
          <w:sz w:val="26"/>
          <w:szCs w:val="26"/>
          <w:lang w:eastAsia="ru-RU"/>
        </w:rPr>
        <w:drawing>
          <wp:inline distT="0" distB="0" distL="0" distR="0" wp14:anchorId="1CED3608" wp14:editId="533E8F78">
            <wp:extent cx="4419600" cy="2185892"/>
            <wp:effectExtent l="0" t="0" r="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/>
                    <a:stretch/>
                  </pic:blipFill>
                  <pic:spPr bwMode="auto">
                    <a:xfrm>
                      <a:off x="0" y="0"/>
                      <a:ext cx="4419600" cy="218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2" w:rsidRDefault="000976D2" w:rsidP="000976D2">
      <w:pPr>
        <w:pStyle w:val="a5"/>
        <w:numPr>
          <w:ilvl w:val="0"/>
          <w:numId w:val="5"/>
        </w:num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>Специфические способы получения метанола:</w:t>
      </w:r>
    </w:p>
    <w:p w:rsidR="000976D2" w:rsidRPr="000976D2" w:rsidRDefault="000976D2" w:rsidP="000976D2">
      <w:pPr>
        <w:shd w:val="clear" w:color="auto" w:fill="FFFFFF"/>
        <w:spacing w:after="0" w:line="264" w:lineRule="atLeast"/>
        <w:ind w:left="360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</w:p>
    <w:p w:rsidR="000976D2" w:rsidRDefault="000976D2" w:rsidP="00296AB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noProof/>
          <w:color w:val="333333"/>
          <w:sz w:val="26"/>
          <w:szCs w:val="26"/>
          <w:lang w:eastAsia="ru-RU"/>
        </w:rPr>
        <w:drawing>
          <wp:inline distT="0" distB="0" distL="0" distR="0" wp14:anchorId="566E775F" wp14:editId="66E64FC6">
            <wp:extent cx="4876800" cy="2075371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08" cy="208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D2" w:rsidRDefault="000976D2" w:rsidP="00296AB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</w:p>
    <w:p w:rsidR="000976D2" w:rsidRPr="000976D2" w:rsidRDefault="000976D2" w:rsidP="000976D2">
      <w:pPr>
        <w:pStyle w:val="a5"/>
        <w:numPr>
          <w:ilvl w:val="0"/>
          <w:numId w:val="5"/>
        </w:numPr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 xml:space="preserve">Специфические способы получения </w:t>
      </w:r>
      <w:r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>э</w:t>
      </w:r>
      <w:r w:rsidRPr="000976D2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>танола:</w:t>
      </w:r>
    </w:p>
    <w:p w:rsidR="000976D2" w:rsidRDefault="000976D2" w:rsidP="00296AB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noProof/>
          <w:color w:val="333333"/>
          <w:sz w:val="26"/>
          <w:szCs w:val="26"/>
          <w:lang w:eastAsia="ru-RU"/>
        </w:rPr>
        <w:drawing>
          <wp:inline distT="0" distB="0" distL="0" distR="0" wp14:anchorId="6BD148CF" wp14:editId="56E31187">
            <wp:extent cx="4514850" cy="113313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00"/>
                    <a:stretch/>
                  </pic:blipFill>
                  <pic:spPr bwMode="auto">
                    <a:xfrm>
                      <a:off x="0" y="0"/>
                      <a:ext cx="4514850" cy="11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2" w:rsidRDefault="000976D2" w:rsidP="00296AB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</w:p>
    <w:p w:rsidR="00187CD2" w:rsidRPr="000976D2" w:rsidRDefault="00187CD2" w:rsidP="00296AB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lastRenderedPageBreak/>
        <w:t>Физические свойства спиртов</w:t>
      </w:r>
    </w:p>
    <w:p w:rsidR="00296AB2" w:rsidRPr="000976D2" w:rsidRDefault="00296AB2" w:rsidP="00296AB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</w:p>
    <w:p w:rsidR="00187CD2" w:rsidRPr="000976D2" w:rsidRDefault="00187CD2" w:rsidP="00187CD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Спирты могут образовывать водородные </w:t>
      </w:r>
      <w:r w:rsidR="00296AB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связи,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как между молекулами спирта, так и между молекулами спирта и воды. Водородные связи возникают при взаимодействии частично положительно заряженного атома водорода одной молекулы спирта и частично отрицательно заряженного атома  кислорода другой молекулы.</w:t>
      </w:r>
      <w:r w:rsidR="00296AB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Именно благодаря водородным связям между молекулами спирты имеют аномально высокие для своей молекулярной массы температуры кипения.</w:t>
      </w:r>
      <w:r w:rsidR="00296AB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Так, пропан с относительной молекулярной массой 44 при обычных условиях является газом, а простейший из спиртов-метанол,</w:t>
      </w:r>
      <w:r w:rsidR="00296AB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имея относительную молекулярную массу 32, </w:t>
      </w:r>
      <w:proofErr w:type="gramStart"/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proofErr w:type="gramEnd"/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обычных условиях-жидкость.</w:t>
      </w: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B470655" wp14:editId="4ECAE1B7">
            <wp:extent cx="2600325" cy="590550"/>
            <wp:effectExtent l="0" t="0" r="9525" b="0"/>
            <wp:docPr id="18" name="Рисунок 18" descr="водородные связи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водородные связи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Низшие и средние члены ряда предельных одноатомных спиртов,</w:t>
      </w:r>
      <w:r w:rsidR="00296AB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содержащих от 1 до 11 атомов углерода-жидкости.</w:t>
      </w:r>
      <w:r w:rsidR="00296AB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Высшие спирт</w:t>
      </w:r>
      <w:proofErr w:type="gramStart"/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ы(</w:t>
      </w:r>
      <w:proofErr w:type="gramEnd"/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начиная с </w:t>
      </w:r>
      <w:r w:rsidRPr="000976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C</w:t>
      </w:r>
      <w:r w:rsidRPr="000976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vertAlign w:val="subscript"/>
          <w:lang w:eastAsia="ru-RU"/>
        </w:rPr>
        <w:t>12</w:t>
      </w:r>
      <w:r w:rsidRPr="000976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H</w:t>
      </w:r>
      <w:r w:rsidRPr="000976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vertAlign w:val="subscript"/>
          <w:lang w:eastAsia="ru-RU"/>
        </w:rPr>
        <w:t>25</w:t>
      </w:r>
      <w:r w:rsidRPr="000976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OH) 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комнатной температуре-твердые вещества. Низшие спирты имеют алкогольный запах и жгучий вкус,</w:t>
      </w:r>
      <w:r w:rsidR="00296AB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они хорошо растворимы в воде.</w:t>
      </w:r>
      <w:r w:rsidR="00296AB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мере увеличения углеродного радикала растворимость спиртов в воде понижается, а октанол уже не смешивается с водой.</w:t>
      </w:r>
    </w:p>
    <w:p w:rsidR="00296AB2" w:rsidRPr="000976D2" w:rsidRDefault="00296AB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87CD2" w:rsidRPr="000976D2" w:rsidRDefault="00187CD2" w:rsidP="00296AB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>Химические свойства спиртов</w:t>
      </w:r>
    </w:p>
    <w:p w:rsidR="00296AB2" w:rsidRPr="000976D2" w:rsidRDefault="00296AB2" w:rsidP="00296AB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</w:p>
    <w:p w:rsidR="00187CD2" w:rsidRPr="000976D2" w:rsidRDefault="00187CD2" w:rsidP="00187CD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Свойства органических веществ определяются их составом и строением. Спирты подтверждают общее правило. Их молекулы включают в себя углеводородные и гидроксильные группы, поэтому химические свойства спиртов определяются взаимодействием друг на друга этих групп.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187CD2" w:rsidRPr="000976D2" w:rsidRDefault="00187CD2" w:rsidP="00187CD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Характерные для данного класса соединений  свойства обусловлены наличием гидроксильной группы.</w:t>
      </w:r>
    </w:p>
    <w:p w:rsidR="000976D2" w:rsidRPr="000976D2" w:rsidRDefault="00187CD2" w:rsidP="00187CD2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Взаимодействие спиртов со щелочными и щелочноземельными металлами</w:t>
      </w:r>
      <w:r w:rsidRPr="000976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. 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Водород гидроксильной группы  молекул спиртов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способен восстанавливаться щелочными и щелочноземельными металлами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(замещаться на них)</w:t>
      </w:r>
    </w:p>
    <w:p w:rsidR="00187CD2" w:rsidRPr="000976D2" w:rsidRDefault="000976D2" w:rsidP="000976D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2C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val="en-US" w:eastAsia="ru-RU"/>
        </w:rPr>
        <w:t>2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H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val="en-US" w:eastAsia="ru-RU"/>
        </w:rPr>
        <w:t>5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OH + 2Na = 2C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val="en-US" w:eastAsia="ru-RU"/>
        </w:rPr>
        <w:t>2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H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val="en-US" w:eastAsia="ru-RU"/>
        </w:rPr>
        <w:t>5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ONa + H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val="en-US" w:eastAsia="ru-RU"/>
        </w:rPr>
        <w:t>2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↑</w:t>
      </w:r>
      <w:hyperlink r:id="rId42" w:history="1">
        <w:r w:rsidR="00187CD2" w:rsidRPr="000976D2">
          <w:rPr>
            <w:rFonts w:ascii="Times New Roman" w:eastAsia="Times New Roman" w:hAnsi="Times New Roman" w:cs="Times New Roman"/>
            <w:color w:val="528F6C"/>
            <w:sz w:val="26"/>
            <w:szCs w:val="26"/>
            <w:bdr w:val="none" w:sz="0" w:space="0" w:color="auto" w:frame="1"/>
            <w:lang w:eastAsia="ru-RU"/>
          </w:rPr>
          <w:br/>
        </w:r>
      </w:hyperlink>
    </w:p>
    <w:p w:rsidR="000976D2" w:rsidRPr="000976D2" w:rsidRDefault="00187CD2" w:rsidP="000976D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Взаимодействие спиртов с галогеноводородами. 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Замещение гидроксильной группы на галоген приводит к образованию галогеналканов. 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реакция обратима.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Например: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                                                 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C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val="en-US" w:eastAsia="ru-RU"/>
        </w:rPr>
        <w:t>2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H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val="en-US" w:eastAsia="ru-RU"/>
        </w:rPr>
        <w:t>5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OH + 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HCl </w:t>
      </w:r>
      <w:bookmarkStart w:id="0" w:name="_Hlk519189174"/>
      <w:r w:rsidR="000976D2" w:rsidRPr="000976D2">
        <w:rPr>
          <w:rFonts w:ascii="Cambria Math" w:eastAsia="Calibri" w:hAnsi="Cambria Math" w:cs="Cambria Math"/>
          <w:sz w:val="26"/>
          <w:szCs w:val="26"/>
        </w:rPr>
        <w:t>⇄</w:t>
      </w:r>
      <w:bookmarkEnd w:id="0"/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C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val="en-US" w:eastAsia="ru-RU"/>
        </w:rPr>
        <w:t>2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H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val="en-US" w:eastAsia="ru-RU"/>
        </w:rPr>
        <w:t>5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Cl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+ H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val="en-US" w:eastAsia="ru-RU"/>
        </w:rPr>
        <w:t>2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O</w:t>
      </w:r>
      <w:hyperlink r:id="rId43" w:history="1">
        <w:r w:rsidR="000976D2" w:rsidRPr="000976D2">
          <w:rPr>
            <w:rFonts w:ascii="Times New Roman" w:eastAsia="Times New Roman" w:hAnsi="Times New Roman" w:cs="Times New Roman"/>
            <w:color w:val="528F6C"/>
            <w:sz w:val="26"/>
            <w:szCs w:val="26"/>
            <w:bdr w:val="none" w:sz="0" w:space="0" w:color="auto" w:frame="1"/>
            <w:lang w:eastAsia="ru-RU"/>
          </w:rPr>
          <w:br/>
        </w:r>
      </w:hyperlink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                                                                         </w:t>
      </w:r>
    </w:p>
    <w:p w:rsidR="00187CD2" w:rsidRPr="000976D2" w:rsidRDefault="00187CD2" w:rsidP="000976D2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Межмолекулярная дегидратация спиртов</w:t>
      </w:r>
      <w:r w:rsidR="000976D2" w:rsidRPr="000976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-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отщепление молекулы воды от двух молекул спиртов при нагревании в присутствии водоотнимающих средств:                                     </w:t>
      </w: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8420677" wp14:editId="77FEED07">
            <wp:extent cx="4324350" cy="476250"/>
            <wp:effectExtent l="0" t="0" r="0" b="0"/>
            <wp:docPr id="19" name="Рисунок 19" descr="дегидратация спиртов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егидратация спиртов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 результате межмолекулярной дегидратации спиртов образуются  </w:t>
      </w:r>
      <w:r w:rsidRPr="000976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простые эфиры.</w:t>
      </w:r>
      <w:r w:rsidR="000976D2" w:rsidRPr="000976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Так, при нагревании этилового спирта с серной кислотой до температуры от 100 до 140</w:t>
      </w:r>
      <w:proofErr w:type="gramStart"/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°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proofErr w:type="gramEnd"/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образуется диэтиловый (серный) эфир.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9D811AB" wp14:editId="412A84CB">
            <wp:extent cx="3724275" cy="590550"/>
            <wp:effectExtent l="0" t="0" r="9525" b="0"/>
            <wp:docPr id="20" name="Рисунок 20" descr="образование эфира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бразование эфира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9" b="-4839"/>
                    <a:stretch/>
                  </pic:blipFill>
                  <pic:spPr bwMode="auto">
                    <a:xfrm>
                      <a:off x="0" y="0"/>
                      <a:ext cx="37242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2" w:rsidRPr="000976D2" w:rsidRDefault="000976D2" w:rsidP="000976D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87CD2" w:rsidRPr="000976D2" w:rsidRDefault="00187CD2" w:rsidP="000976D2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Взаимодействие спиртов с органическими и неорганическими кислотами с образованием сложных эфиро</w:t>
      </w:r>
      <w:r w:rsidR="000976D2" w:rsidRPr="000976D2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в (</w:t>
      </w:r>
      <w:r w:rsidRPr="000976D2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реакция этерификации)</w:t>
      </w:r>
      <w:r w:rsidRPr="000976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br/>
      </w:r>
      <w:r w:rsidRPr="000976D2">
        <w:rPr>
          <w:rFonts w:ascii="Times New Roman" w:eastAsia="Times New Roman" w:hAnsi="Times New Roman" w:cs="Times New Roman"/>
          <w:i/>
          <w:iCs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7353804" wp14:editId="6FB2A3E1">
            <wp:extent cx="3790950" cy="590550"/>
            <wp:effectExtent l="0" t="0" r="0" b="0"/>
            <wp:docPr id="21" name="Рисунок 21" descr="реакция этерификации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еакция этерификации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6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br/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Реакция этерификации катализируется сильными неорганическими кислотами. Например, при взаимодействии этилового спирта и уксусной кислоты обр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азуется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этилацетат: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 </w:t>
      </w: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345D1F2" wp14:editId="1893F746">
            <wp:extent cx="4114800" cy="895350"/>
            <wp:effectExtent l="0" t="0" r="0" b="0"/>
            <wp:docPr id="22" name="Рисунок 22" descr="реакция этерификации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еакция этерификации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D2" w:rsidRPr="000976D2" w:rsidRDefault="00187CD2" w:rsidP="000976D2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Внутримолекулярная дегидратация спиртов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происходит при нагревании спиртов в присутствии водоотнимающих средств до более высокой температуры,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чем температура межмолекулярной дегидратации. В результате  образуются алкены. Эта реакция обусловлена наличием атома водорода и гидроксильной группы при соседних атомах углерода. В качестве примера можно привести  реакцию получения этена (этилена) при нагревании этанола выше  140</w:t>
      </w:r>
      <w:proofErr w:type="gramStart"/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°С</w:t>
      </w:r>
      <w:proofErr w:type="gramEnd"/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присутствии концентрированной серной кислоты: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F820168" wp14:editId="397CEFD6">
            <wp:extent cx="4305300" cy="390525"/>
            <wp:effectExtent l="0" t="0" r="0" b="9525"/>
            <wp:docPr id="23" name="Рисунок 23" descr="получение этена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олучение этена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D2" w:rsidRPr="000976D2" w:rsidRDefault="00187CD2" w:rsidP="000976D2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0976D2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Окисление спиртов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обычно проводят сильными окислителями, например, дихроматом ка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лия или перманганатом калия в кислой среде. При этом действие окислителя направляется на тот атом углерода, который уже связан с гидро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ксильной группой. В зависимости от природы спирта и условий проведения реакции могут обра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 xml:space="preserve">зовываться различные продукты. Так, </w:t>
      </w:r>
      <w:r w:rsidRPr="000976D2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 xml:space="preserve">первичные спирты окисляются сначала в альдегиды, а затем </w:t>
      </w:r>
      <w:proofErr w:type="gramStart"/>
      <w:r w:rsidRPr="000976D2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в</w:t>
      </w:r>
      <w:proofErr w:type="gramEnd"/>
      <w:r w:rsidRPr="000976D2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 xml:space="preserve"> карбоновые </w:t>
      </w:r>
    </w:p>
    <w:p w:rsidR="000976D2" w:rsidRPr="000976D2" w:rsidRDefault="00187CD2" w:rsidP="000976D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val="en-US" w:eastAsia="ru-RU"/>
        </w:rPr>
      </w:pPr>
      <w:r w:rsidRPr="000976D2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 xml:space="preserve">кислоты: </w:t>
      </w:r>
    </w:p>
    <w:p w:rsidR="000976D2" w:rsidRPr="000976D2" w:rsidRDefault="000976D2" w:rsidP="000976D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4986ECE8" wp14:editId="583B5600">
            <wp:extent cx="4124325" cy="946951"/>
            <wp:effectExtent l="0" t="0" r="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94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D2" w:rsidRPr="000976D2" w:rsidRDefault="00187CD2" w:rsidP="000976D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При окислении вторичных спиртов образуются кетоны:</w:t>
      </w:r>
      <w:r w:rsidRPr="000976D2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br/>
      </w: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CE81BE6" wp14:editId="3F830D23">
            <wp:extent cx="3419475" cy="657225"/>
            <wp:effectExtent l="0" t="0" r="9525" b="9525"/>
            <wp:docPr id="25" name="Рисунок 25" descr="образование кетонов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образование кетонов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187CD2" w:rsidRPr="000976D2" w:rsidRDefault="00187CD2" w:rsidP="000976D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Третичные спирты достаточно устойчивы к окислению. Однако в жестких условиях (сильный окислитель, высокая температура) возможно окисление третичных спиртов, которое происходит с разрывом углерод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углеродных связей, ближай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ших к гидроксильной группе.</w:t>
      </w:r>
    </w:p>
    <w:p w:rsidR="000976D2" w:rsidRPr="000976D2" w:rsidRDefault="000976D2" w:rsidP="000976D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Взаимодействие спиртов с оксидом меди(</w:t>
      </w:r>
      <w:r w:rsidRPr="000976D2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val="en-US" w:eastAsia="ru-RU"/>
        </w:rPr>
        <w:t>II</w:t>
      </w:r>
      <w:r w:rsidRPr="000976D2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) является качественной на одноатомные спирты,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этом мы наблюдаем, изменение окраски медной проволоки с черной на красную:</w:t>
      </w:r>
    </w:p>
    <w:p w:rsidR="000976D2" w:rsidRPr="000976D2" w:rsidRDefault="000976D2" w:rsidP="000976D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C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val="en-US" w:eastAsia="ru-RU"/>
        </w:rPr>
        <w:t>2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H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val="en-US" w:eastAsia="ru-RU"/>
        </w:rPr>
        <w:t>5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OH + </w:t>
      </w:r>
      <w:proofErr w:type="spellStart"/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CuO</w:t>
      </w:r>
      <w:proofErr w:type="spellEnd"/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=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CH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val="en-US" w:eastAsia="ru-RU"/>
        </w:rPr>
        <w:t>3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CH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O + H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val="en-US" w:eastAsia="ru-RU"/>
        </w:rPr>
        <w:t>2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O + Cu↓</w:t>
      </w:r>
    </w:p>
    <w:p w:rsidR="000976D2" w:rsidRPr="000976D2" w:rsidRDefault="000976D2" w:rsidP="000976D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bookmarkStart w:id="1" w:name="_GoBack"/>
    </w:p>
    <w:bookmarkEnd w:id="1"/>
    <w:p w:rsidR="00187CD2" w:rsidRPr="000976D2" w:rsidRDefault="00187CD2" w:rsidP="00187CD2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Pr="000976D2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Дегидрирование спиртов.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При пропускании паров спирта при 200-300</w:t>
      </w:r>
      <w:proofErr w:type="gramStart"/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°С</w:t>
      </w:r>
      <w:proofErr w:type="gramEnd"/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над металлическим катализатором, например медью, серебром или платиной, </w:t>
      </w:r>
      <w:r w:rsidRPr="000976D2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первичные спирты превращаются в аль</w:t>
      </w:r>
      <w:r w:rsidRPr="000976D2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softHyphen/>
        <w:t>дегиды, а вторичные — в кетоны:</w:t>
      </w:r>
      <w:r w:rsidRPr="000976D2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br/>
      </w: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219BD59A" wp14:editId="725E3F45">
            <wp:extent cx="3067050" cy="714375"/>
            <wp:effectExtent l="0" t="0" r="0" b="9525"/>
            <wp:docPr id="26" name="Рисунок 26" descr="дегидрирование спиртов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егидрирование спиртов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70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0976D2">
        <w:rPr>
          <w:rFonts w:ascii="Times New Roman" w:eastAsia="Times New Roman" w:hAnsi="Times New Roman" w:cs="Times New Roman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24AE4177" wp14:editId="4C122E66">
            <wp:extent cx="3209925" cy="819150"/>
            <wp:effectExtent l="0" t="0" r="9525" b="0"/>
            <wp:docPr id="27" name="Рисунок 27" descr="образование кетонов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образование кетонов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D2" w:rsidRPr="000976D2" w:rsidRDefault="00187CD2" w:rsidP="00187CD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7CD2" w:rsidRPr="000976D2" w:rsidRDefault="00187CD2" w:rsidP="00187CD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7CD2" w:rsidRPr="000976D2" w:rsidRDefault="00187CD2" w:rsidP="00187CD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76D2">
        <w:rPr>
          <w:rFonts w:ascii="Times New Roman" w:hAnsi="Times New Roman" w:cs="Times New Roman"/>
          <w:b/>
          <w:sz w:val="26"/>
          <w:szCs w:val="26"/>
        </w:rPr>
        <w:t>МНОГОАТОМНЫЕ СПИРТЫ</w:t>
      </w:r>
    </w:p>
    <w:p w:rsidR="00187CD2" w:rsidRPr="000976D2" w:rsidRDefault="000976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вухатомный спирт: этиленгликоль (этан</w:t>
      </w:r>
      <w:r w:rsidR="00187CD2" w:rsidRPr="000976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диол</w:t>
      </w:r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-1,2) HO–СH</w:t>
      </w:r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vertAlign w:val="subscript"/>
          <w:lang w:eastAsia="ru-RU"/>
        </w:rPr>
        <w:t>2</w:t>
      </w:r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–CH</w:t>
      </w:r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vertAlign w:val="subscript"/>
          <w:lang w:eastAsia="ru-RU"/>
        </w:rPr>
        <w:t>2</w:t>
      </w:r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–OH;</w:t>
      </w:r>
    </w:p>
    <w:p w:rsidR="00187CD2" w:rsidRPr="000976D2" w:rsidRDefault="000976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рехатомный спирт: глицерин (пропан</w:t>
      </w:r>
      <w:r w:rsidR="00187CD2" w:rsidRPr="000976D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триол</w:t>
      </w:r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-1,2,3) HO–СH</w:t>
      </w:r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vertAlign w:val="subscript"/>
          <w:lang w:eastAsia="ru-RU"/>
        </w:rPr>
        <w:t>2</w:t>
      </w:r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–С</w:t>
      </w:r>
      <w:proofErr w:type="gramStart"/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Н(</w:t>
      </w:r>
      <w:proofErr w:type="gramEnd"/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ОН)–CH</w:t>
      </w:r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vertAlign w:val="subscript"/>
          <w:lang w:eastAsia="ru-RU"/>
        </w:rPr>
        <w:t>2</w:t>
      </w:r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–OH.</w:t>
      </w:r>
    </w:p>
    <w:p w:rsidR="00187CD2" w:rsidRPr="000976D2" w:rsidRDefault="00187CD2" w:rsidP="00187CD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</w:pPr>
    </w:p>
    <w:p w:rsidR="00187CD2" w:rsidRDefault="00187CD2" w:rsidP="00187CD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  <w:t>Методы получения многоатомных спиртов</w:t>
      </w:r>
    </w:p>
    <w:p w:rsidR="000976D2" w:rsidRDefault="000976D2" w:rsidP="00187CD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</w:pPr>
    </w:p>
    <w:p w:rsidR="000976D2" w:rsidRPr="000976D2" w:rsidRDefault="000976D2" w:rsidP="000976D2">
      <w:pPr>
        <w:pStyle w:val="a5"/>
        <w:numPr>
          <w:ilvl w:val="0"/>
          <w:numId w:val="4"/>
        </w:num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Окисление алкенов водным раствором перманганата калия:</w:t>
      </w: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976D2">
        <w:rPr>
          <w:rFonts w:ascii="Arial" w:eastAsia="Times New Roman" w:hAnsi="Arial" w:cs="Arial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08AD36C" wp14:editId="18DDC44F">
            <wp:extent cx="5951422" cy="419100"/>
            <wp:effectExtent l="0" t="0" r="0" b="0"/>
            <wp:docPr id="1" name="Рисунок 1" descr="многоатомные спирты получение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ногоатомные спирты получение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30"/>
                    <a:stretch/>
                  </pic:blipFill>
                  <pic:spPr bwMode="auto">
                    <a:xfrm>
                      <a:off x="0" y="0"/>
                      <a:ext cx="5951422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CD2" w:rsidRPr="000976D2" w:rsidRDefault="000976D2" w:rsidP="000976D2">
      <w:pPr>
        <w:pStyle w:val="a5"/>
        <w:numPr>
          <w:ilvl w:val="0"/>
          <w:numId w:val="4"/>
        </w:num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Взаимодействие оксидов алкенов с водой:</w:t>
      </w:r>
    </w:p>
    <w:p w:rsidR="000976D2" w:rsidRDefault="000976D2" w:rsidP="000976D2">
      <w:pPr>
        <w:shd w:val="clear" w:color="auto" w:fill="FFFFFF"/>
        <w:spacing w:after="0" w:line="264" w:lineRule="atLeast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color w:val="333333"/>
          <w:sz w:val="26"/>
          <w:szCs w:val="26"/>
          <w:u w:val="single"/>
          <w:bdr w:val="none" w:sz="0" w:space="0" w:color="auto" w:frame="1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bCs/>
          <w:noProof/>
          <w:color w:val="333333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9C08D0E" wp14:editId="2AF035D1">
            <wp:extent cx="3486150" cy="59304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9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D2" w:rsidRPr="000976D2" w:rsidRDefault="000976D2" w:rsidP="000976D2">
      <w:pPr>
        <w:pStyle w:val="a5"/>
        <w:numPr>
          <w:ilvl w:val="0"/>
          <w:numId w:val="4"/>
        </w:num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/>
          <w:bCs/>
          <w:noProof/>
          <w:color w:val="333333"/>
          <w:sz w:val="26"/>
          <w:szCs w:val="26"/>
          <w:bdr w:val="none" w:sz="0" w:space="0" w:color="auto" w:frame="1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bCs/>
          <w:noProof/>
          <w:color w:val="333333"/>
          <w:sz w:val="26"/>
          <w:szCs w:val="26"/>
          <w:bdr w:val="none" w:sz="0" w:space="0" w:color="auto" w:frame="1"/>
          <w:lang w:eastAsia="ru-RU"/>
        </w:rPr>
        <w:t>В промышленности глицерин получают гидролизом жиров или из пропилена по схеме:</w:t>
      </w:r>
    </w:p>
    <w:p w:rsidR="000976D2" w:rsidRPr="000976D2" w:rsidRDefault="000976D2" w:rsidP="000976D2">
      <w:pPr>
        <w:shd w:val="clear" w:color="auto" w:fill="FFFFFF"/>
        <w:spacing w:after="0" w:line="264" w:lineRule="atLeast"/>
        <w:ind w:left="360"/>
        <w:outlineLvl w:val="1"/>
        <w:rPr>
          <w:rFonts w:ascii="Times New Roman" w:eastAsia="Times New Roman" w:hAnsi="Times New Roman" w:cs="Times New Roman"/>
          <w:b/>
          <w:bCs/>
          <w:noProof/>
          <w:color w:val="333333"/>
          <w:sz w:val="26"/>
          <w:szCs w:val="26"/>
          <w:u w:val="single"/>
          <w:bdr w:val="none" w:sz="0" w:space="0" w:color="auto" w:frame="1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bCs/>
          <w:noProof/>
          <w:color w:val="333333"/>
          <w:sz w:val="26"/>
          <w:szCs w:val="26"/>
          <w:u w:val="single"/>
          <w:bdr w:val="none" w:sz="0" w:space="0" w:color="auto" w:frame="1"/>
          <w:lang w:eastAsia="ru-RU"/>
        </w:rPr>
        <w:t xml:space="preserve"> </w:t>
      </w:r>
    </w:p>
    <w:p w:rsidR="000976D2" w:rsidRPr="000976D2" w:rsidRDefault="000976D2" w:rsidP="000976D2">
      <w:pPr>
        <w:shd w:val="clear" w:color="auto" w:fill="FFFFFF"/>
        <w:spacing w:after="0" w:line="264" w:lineRule="atLeast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895850" cy="1371343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"/>
                    <a:stretch/>
                  </pic:blipFill>
                  <pic:spPr bwMode="auto">
                    <a:xfrm>
                      <a:off x="0" y="0"/>
                      <a:ext cx="4901568" cy="13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2" w:rsidRPr="000976D2" w:rsidRDefault="000976D2" w:rsidP="000976D2">
      <w:pPr>
        <w:pStyle w:val="a5"/>
        <w:numPr>
          <w:ilvl w:val="0"/>
          <w:numId w:val="4"/>
        </w:numPr>
        <w:shd w:val="clear" w:color="auto" w:fill="FFFFFF"/>
        <w:spacing w:after="0" w:line="264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В промышленности этиленгликоль получают гидролизом галогеналканов:</w:t>
      </w:r>
    </w:p>
    <w:p w:rsidR="000976D2" w:rsidRPr="000976D2" w:rsidRDefault="000976D2" w:rsidP="000976D2">
      <w:pPr>
        <w:shd w:val="clear" w:color="auto" w:fill="FFFFFF"/>
        <w:spacing w:after="0" w:line="264" w:lineRule="atLeast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bCs/>
          <w:noProof/>
          <w:color w:val="333333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459A408" wp14:editId="2DF6AA6A">
            <wp:extent cx="4133850" cy="78363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86" cy="78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D2" w:rsidRDefault="000976D2" w:rsidP="00187CD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</w:pPr>
    </w:p>
    <w:p w:rsidR="00187CD2" w:rsidRPr="000976D2" w:rsidRDefault="00187CD2" w:rsidP="00187CD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color w:val="333333"/>
          <w:sz w:val="26"/>
          <w:szCs w:val="26"/>
          <w:u w:val="single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  <w:t xml:space="preserve">Химические свойства </w:t>
      </w:r>
      <w:proofErr w:type="gramStart"/>
      <w:r w:rsidRPr="000976D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  <w:t>многоатомных</w:t>
      </w:r>
      <w:proofErr w:type="gramEnd"/>
      <w:r w:rsidRPr="000976D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0976D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  <w:t>спитров</w:t>
      </w:r>
      <w:proofErr w:type="spellEnd"/>
    </w:p>
    <w:p w:rsidR="000976D2" w:rsidRPr="000976D2" w:rsidRDefault="00187CD2" w:rsidP="00187CD2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Многоатомные спирты </w:t>
      </w:r>
      <w:r w:rsidR="000976D2" w:rsidRPr="000976D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реагируют </w:t>
      </w:r>
      <w:proofErr w:type="gramStart"/>
      <w:r w:rsidR="000976D2" w:rsidRPr="000976D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</w:t>
      </w:r>
      <w:proofErr w:type="gramEnd"/>
      <w:r w:rsidR="000976D2" w:rsidRPr="000976D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щелочными и щелочно-земельными металлами 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подобно одноатомным с выделением водорода</w:t>
      </w:r>
      <w:r w:rsidR="000976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 </w:t>
      </w:r>
    </w:p>
    <w:p w:rsidR="000976D2" w:rsidRPr="000976D2" w:rsidRDefault="000976D2" w:rsidP="000976D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200525" cy="88116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88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D2" w:rsidRPr="000976D2" w:rsidRDefault="000976D2" w:rsidP="000976D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0976D2" w:rsidRPr="000976D2" w:rsidRDefault="000976D2" w:rsidP="000976D2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К</w:t>
      </w:r>
      <w:r w:rsidRPr="000976D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ачественная реакция на многоатомные спирты.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Многоатомные спирты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проявляют более сильные «кислотные свойства»</w:t>
      </w:r>
      <w:r w:rsidR="00187CD2"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чем одноатомные спирты (большее количество гидроксильных групп, кроме того, они оказывают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взаимное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влияние друг на друга).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Присутствием в молекуле спирта одновремен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но нескольких гидроксильных групп обусловлены специфические свойства многоатомных спиртов, которые способны образовывать растворимые в во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де ярко-синие комплексные соединения при взаимо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действии со свежеполученны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 осадком гидроксида меди (II). 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этиленгликоля можно записать: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0976D2">
        <w:rPr>
          <w:noProof/>
          <w:color w:val="528F6C"/>
          <w:bdr w:val="none" w:sz="0" w:space="0" w:color="auto" w:frame="1"/>
          <w:lang w:eastAsia="ru-RU"/>
        </w:rPr>
        <w:drawing>
          <wp:inline distT="0" distB="0" distL="0" distR="0" wp14:anchorId="2CF9C8B4" wp14:editId="05955C23">
            <wp:extent cx="4391025" cy="657225"/>
            <wp:effectExtent l="0" t="0" r="9525" b="9525"/>
            <wp:docPr id="32" name="Рисунок 32" descr="дегидрирование спиртов1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егидрирование спиртов1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Одноатомные спирты не способны вступать в эту реакцию. Поэтому она является качествен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ной реакцией на многоатомные спирты.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0976D2" w:rsidRDefault="00187CD2" w:rsidP="000976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976D2">
        <w:rPr>
          <w:rFonts w:ascii="Arial" w:eastAsia="Times New Roman" w:hAnsi="Arial" w:cs="Arial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2B23DE15" wp14:editId="1A0BA65F">
            <wp:extent cx="4476750" cy="1125733"/>
            <wp:effectExtent l="0" t="0" r="0" b="0"/>
            <wp:docPr id="2" name="Рисунок 2" descr="http://himege.ru/wp-content/uploads/2017/04/%D0%BC%D0%BD%D0%BE%D0%B3%D0%B0%D1%82%D0%BE%D0%BC%D0%BD%D1%8B%D0%B5-%D1%81%D0%BF%D0%B8%D1%80%D1%82%D1%8B-1.pn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imege.ru/wp-content/uploads/2017/04/%D0%BC%D0%BD%D0%BE%D0%B3%D0%B0%D1%82%D0%BE%D0%BC%D0%BD%D1%8B%D0%B5-%D1%81%D0%BF%D0%B8%D1%80%D1%82%D1%8B-1.pn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13"/>
                    <a:stretch/>
                  </pic:blipFill>
                  <pic:spPr bwMode="auto">
                    <a:xfrm>
                      <a:off x="0" y="0"/>
                      <a:ext cx="4480208" cy="112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2" w:rsidRDefault="000976D2" w:rsidP="000976D2">
      <w:pPr>
        <w:rPr>
          <w:rFonts w:ascii="Arial" w:eastAsia="Times New Roman" w:hAnsi="Arial" w:cs="Arial"/>
          <w:sz w:val="26"/>
          <w:szCs w:val="26"/>
          <w:lang w:eastAsia="ru-RU"/>
        </w:rPr>
      </w:pPr>
    </w:p>
    <w:p w:rsidR="000976D2" w:rsidRPr="000976D2" w:rsidRDefault="000976D2" w:rsidP="000976D2">
      <w:pPr>
        <w:ind w:left="360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187CD2" w:rsidRPr="000976D2" w:rsidRDefault="000976D2" w:rsidP="000976D2">
      <w:pPr>
        <w:pStyle w:val="a5"/>
        <w:numPr>
          <w:ilvl w:val="0"/>
          <w:numId w:val="1"/>
        </w:numPr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Многоатомные спирты ступают в реакцию этерификации с органическими и неорганическими кислотами: </w:t>
      </w:r>
    </w:p>
    <w:p w:rsidR="000976D2" w:rsidRPr="000976D2" w:rsidRDefault="000976D2" w:rsidP="000976D2">
      <w:pPr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noProof/>
          <w:sz w:val="26"/>
          <w:szCs w:val="26"/>
          <w:lang w:eastAsia="ru-RU"/>
        </w:rPr>
        <w:drawing>
          <wp:inline distT="0" distB="0" distL="0" distR="0">
            <wp:extent cx="4143375" cy="118872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43" cy="118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D2" w:rsidRPr="000976D2" w:rsidRDefault="000976D2" w:rsidP="000976D2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6"/>
          <w:szCs w:val="26"/>
          <w:bdr w:val="none" w:sz="0" w:space="0" w:color="auto" w:frame="1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noProof/>
          <w:sz w:val="26"/>
          <w:szCs w:val="26"/>
          <w:bdr w:val="none" w:sz="0" w:space="0" w:color="auto" w:frame="1"/>
          <w:lang w:eastAsia="ru-RU"/>
        </w:rPr>
        <w:t>Реагируют с галогеноводородами:</w:t>
      </w:r>
    </w:p>
    <w:p w:rsidR="000976D2" w:rsidRDefault="000976D2" w:rsidP="00187CD2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528F6C"/>
          <w:sz w:val="26"/>
          <w:szCs w:val="26"/>
          <w:bdr w:val="none" w:sz="0" w:space="0" w:color="auto" w:frame="1"/>
          <w:lang w:eastAsia="ru-RU"/>
        </w:rPr>
      </w:pPr>
    </w:p>
    <w:p w:rsidR="00187CD2" w:rsidRDefault="00187CD2" w:rsidP="000976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976D2">
        <w:rPr>
          <w:rFonts w:ascii="Arial" w:eastAsia="Times New Roman" w:hAnsi="Arial" w:cs="Arial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24B52DB" wp14:editId="6EB65686">
            <wp:extent cx="5610225" cy="1438275"/>
            <wp:effectExtent l="0" t="0" r="9525" b="9525"/>
            <wp:docPr id="3" name="Рисунок 3" descr="многатомные спирты1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ногатомные спирты1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6" b="62366"/>
                    <a:stretch/>
                  </pic:blipFill>
                  <pic:spPr bwMode="auto">
                    <a:xfrm>
                      <a:off x="0" y="0"/>
                      <a:ext cx="5610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2" w:rsidRDefault="000976D2" w:rsidP="00187C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0976D2" w:rsidRDefault="000976D2" w:rsidP="000976D2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Вступают в реакцию дегидратации:</w:t>
      </w:r>
    </w:p>
    <w:p w:rsidR="000976D2" w:rsidRDefault="000976D2" w:rsidP="0009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976D2" w:rsidRDefault="000976D2" w:rsidP="000976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976D2">
        <w:rPr>
          <w:rFonts w:ascii="Arial" w:eastAsia="Times New Roman" w:hAnsi="Arial" w:cs="Arial"/>
          <w:noProof/>
          <w:color w:val="528F6C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54FC240" wp14:editId="4FDBEB9D">
            <wp:extent cx="5610225" cy="1428750"/>
            <wp:effectExtent l="0" t="0" r="9525" b="0"/>
            <wp:docPr id="45" name="Рисунок 45" descr="многатомные спирты1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ногатомные спирты1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35" b="29157"/>
                    <a:stretch/>
                  </pic:blipFill>
                  <pic:spPr bwMode="auto">
                    <a:xfrm>
                      <a:off x="0" y="0"/>
                      <a:ext cx="56102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2" w:rsidRDefault="000976D2" w:rsidP="0009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976D2" w:rsidRPr="000976D2" w:rsidRDefault="000976D2" w:rsidP="0009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976D2" w:rsidRPr="000976D2" w:rsidRDefault="000976D2" w:rsidP="000976D2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187CD2" w:rsidRPr="000976D2" w:rsidRDefault="00187CD2" w:rsidP="00187CD2">
      <w:pPr>
        <w:shd w:val="clear" w:color="auto" w:fill="FFFFFF"/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  <w:r w:rsidRPr="000976D2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lastRenderedPageBreak/>
        <w:t>Применение </w:t>
      </w:r>
      <w:proofErr w:type="gramStart"/>
      <w:r w:rsidRPr="000976D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  <w:t>многоатомных</w:t>
      </w:r>
      <w:proofErr w:type="gramEnd"/>
      <w:r w:rsidRPr="000976D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0976D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bdr w:val="none" w:sz="0" w:space="0" w:color="auto" w:frame="1"/>
          <w:lang w:eastAsia="ru-RU"/>
        </w:rPr>
        <w:t>спитров</w:t>
      </w:r>
      <w:proofErr w:type="spellEnd"/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Этиленгликоль HOCH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vertAlign w:val="subscript"/>
          <w:lang w:eastAsia="ru-RU"/>
        </w:rPr>
        <w:t>2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–CH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vertAlign w:val="subscript"/>
          <w:lang w:eastAsia="ru-RU"/>
        </w:rPr>
        <w:t>2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OH:</w:t>
      </w: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а) производство пластмасс;</w:t>
      </w: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б)  компонент антифризов;</w:t>
      </w:r>
    </w:p>
    <w:p w:rsidR="00187CD2" w:rsidRPr="000976D2" w:rsidRDefault="00187CD2" w:rsidP="00187CD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в) сырье в органическом синтезе.</w:t>
      </w: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Глицерин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HOCH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vertAlign w:val="subscript"/>
          <w:lang w:val="en-US" w:eastAsia="ru-RU"/>
        </w:rPr>
        <w:t>2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–CH(OH)–CH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vertAlign w:val="subscript"/>
          <w:lang w:val="en-US" w:eastAsia="ru-RU"/>
        </w:rPr>
        <w:t>2</w:t>
      </w: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OH:</w:t>
      </w: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а) фармацевтическая и парфюмерная промышленность;</w:t>
      </w:r>
    </w:p>
    <w:p w:rsidR="00187CD2" w:rsidRPr="000976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б) смягчитель кожи и тканей;</w:t>
      </w:r>
    </w:p>
    <w:p w:rsidR="00187CD2" w:rsidRDefault="00187C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6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в) производство взрывчатых веществ.</w:t>
      </w:r>
    </w:p>
    <w:p w:rsidR="000976D2" w:rsidRDefault="000976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976D2" w:rsidRDefault="000976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976D2" w:rsidRDefault="000976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976D2" w:rsidRDefault="000976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976D2" w:rsidRDefault="000976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976D2" w:rsidRDefault="000976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976D2" w:rsidRDefault="000976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976D2" w:rsidRPr="000976D2" w:rsidRDefault="000976D2" w:rsidP="00187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0976D2" w:rsidRPr="000976D2" w:rsidSect="000976D2">
      <w:pgSz w:w="11906" w:h="16838"/>
      <w:pgMar w:top="426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12A81"/>
    <w:multiLevelType w:val="multilevel"/>
    <w:tmpl w:val="C7F47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207D0D"/>
    <w:multiLevelType w:val="hybridMultilevel"/>
    <w:tmpl w:val="7F903E20"/>
    <w:lvl w:ilvl="0" w:tplc="FE1C19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3C5EDF"/>
    <w:multiLevelType w:val="multilevel"/>
    <w:tmpl w:val="9740E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C84103"/>
    <w:multiLevelType w:val="hybridMultilevel"/>
    <w:tmpl w:val="86224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6A4B99"/>
    <w:multiLevelType w:val="hybridMultilevel"/>
    <w:tmpl w:val="C9B60270"/>
    <w:lvl w:ilvl="0" w:tplc="087E16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3B3"/>
    <w:rsid w:val="000976D2"/>
    <w:rsid w:val="00187CD2"/>
    <w:rsid w:val="00296AB2"/>
    <w:rsid w:val="002F3834"/>
    <w:rsid w:val="00AE1445"/>
    <w:rsid w:val="00C4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C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76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C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76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1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image" Target="media/image8.png"/><Relationship Id="rId42" Type="http://schemas.openxmlformats.org/officeDocument/2006/relationships/hyperlink" Target="http://himege.ru/wp-content/uploads/2014/02/%D0%B2%D0%B7%D0%B0%D0%B8%D0%BC%D0%BE%D0%B4%D0%B5%D0%B9%D1%81%D1%82%D0%B2%D0%B8%D0%B5-%D1%81%D0%BF%D0%B8%D1%80%D1%82%D0%BE%D0%B2-%D1%81-%D1%89%D0%B5%D0%BB%D0%BE%D1%87%D0%BD%D1%8B%D0%BC%D0%B8-%D0%BC%D0%B5%D1%82%D0%B0%D0%BB%D0%BB%D0%B0%D0%BC%D0%B8.png" TargetMode="External"/><Relationship Id="rId47" Type="http://schemas.openxmlformats.org/officeDocument/2006/relationships/image" Target="media/image25.png"/><Relationship Id="rId63" Type="http://schemas.openxmlformats.org/officeDocument/2006/relationships/image" Target="media/image34.emf"/><Relationship Id="rId68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hyperlink" Target="http://himege.ru/wp-content/uploads/2014/02/%D1%8D%D1%82%D0%B0%D0%BD%D0%BE%D0%BB.png" TargetMode="External"/><Relationship Id="rId29" Type="http://schemas.openxmlformats.org/officeDocument/2006/relationships/image" Target="media/image14.png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0.emf"/><Relationship Id="rId40" Type="http://schemas.openxmlformats.org/officeDocument/2006/relationships/hyperlink" Target="http://himege.ru/wp-content/uploads/2014/02/%D0%B2%D0%BE%D0%B4%D0%BE%D1%80%D0%BE%D0%B4%D0%BD%D1%8B%D0%B5-%D1%81%D0%B2%D1%8F%D0%B7%D0%B8.png" TargetMode="External"/><Relationship Id="rId45" Type="http://schemas.openxmlformats.org/officeDocument/2006/relationships/image" Target="media/image24.png"/><Relationship Id="rId53" Type="http://schemas.openxmlformats.org/officeDocument/2006/relationships/image" Target="media/image28.png"/><Relationship Id="rId58" Type="http://schemas.openxmlformats.org/officeDocument/2006/relationships/image" Target="media/image31.png"/><Relationship Id="rId66" Type="http://schemas.openxmlformats.org/officeDocument/2006/relationships/image" Target="media/image37.emf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himege.ru/mnogoatomnye-spirty-poluchenie-ximicheskie-svojstva/mnogoatomnye-spirty-poluchenie/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://himege.ru/wp-content/uploads/2014/02/2%D0%BC%D0%B5%D1%82%D0%B8%D0%BB%D0%BF%D1%80%D0%BE%D0%BF%D0%B0%D0%BD%D0%BE%D0%BB2.png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emf"/><Relationship Id="rId30" Type="http://schemas.openxmlformats.org/officeDocument/2006/relationships/image" Target="media/image15.png"/><Relationship Id="rId35" Type="http://schemas.openxmlformats.org/officeDocument/2006/relationships/image" Target="media/image18.emf"/><Relationship Id="rId43" Type="http://schemas.openxmlformats.org/officeDocument/2006/relationships/hyperlink" Target="http://himege.ru/wp-content/uploads/2014/02/%D0%B2%D0%B7%D0%B0%D0%B8%D0%BC%D0%BE%D0%B4%D0%B5%D0%B9%D1%81%D1%82%D0%B2%D0%B8%D0%B5-%D1%81%D0%BF%D0%B8%D1%80%D1%82%D0%BE%D0%B2-%D1%81-%D1%89%D0%B5%D0%BB%D0%BE%D1%87%D0%BD%D1%8B%D0%BC%D0%B8-%D0%BC%D0%B5%D1%82%D0%B0%D0%BB%D0%BB%D0%B0%D0%BC%D0%B8.png" TargetMode="External"/><Relationship Id="rId48" Type="http://schemas.openxmlformats.org/officeDocument/2006/relationships/hyperlink" Target="http://himege.ru/wp-content/uploads/2014/02/%D1%80%D0%B5%D0%B0%D0%BA%D1%86%D0%B8%D1%8F-%D1%8D%D1%82%D0%B5%D1%80%D0%B8%D1%84%D0%B8%D0%BA%D0%B0%D1%86%D0%B8%D0%B8.png" TargetMode="External"/><Relationship Id="rId56" Type="http://schemas.openxmlformats.org/officeDocument/2006/relationships/image" Target="media/image30.png"/><Relationship Id="rId64" Type="http://schemas.openxmlformats.org/officeDocument/2006/relationships/image" Target="media/image35.emf"/><Relationship Id="rId69" Type="http://schemas.openxmlformats.org/officeDocument/2006/relationships/hyperlink" Target="http://himege.ru/wp-content/uploads/2017/04/%D0%BC%D0%BD%D0%BE%D0%B3%D0%B0%D1%82%D0%BE%D0%BC%D0%BD%D1%8B%D0%B5-%D1%81%D0%BF%D0%B8%D1%80%D1%82%D1%8B-1.png" TargetMode="External"/><Relationship Id="rId8" Type="http://schemas.openxmlformats.org/officeDocument/2006/relationships/hyperlink" Target="http://himege.ru/wp-content/uploads/2014/02/%D1%8D%D1%82%D0%B8%D0%BB%D0%B5%D0%BD%D0%B3%D0%BB%D0%B8%D0%BA%D0%BE%D0%BB%D1%8C-%D0%BF%D1%80%D0%BE%D0%BF%D0%B0%D0%BD%D0%B4%D0%B8%D0%BE%D0%BB-13.png" TargetMode="External"/><Relationship Id="rId51" Type="http://schemas.openxmlformats.org/officeDocument/2006/relationships/image" Target="media/image27.png"/><Relationship Id="rId72" Type="http://schemas.openxmlformats.org/officeDocument/2006/relationships/hyperlink" Target="http://himege.ru/mnogoatomnye-spirty-poluchenie-ximicheskie-svojstva/mnogatomnye-spirty1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himege.ru/wp-content/uploads/2014/02/%D0%B3%D0%B5%D0%BA%D1%81%D0%B0%D0%BE%D0%BB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emf"/><Relationship Id="rId33" Type="http://schemas.openxmlformats.org/officeDocument/2006/relationships/hyperlink" Target="http://himege.ru/wp-content/uploads/2014/02/%D0%B4%D0%B8%D0%BC%D0%B5%D1%82%D0%B8%D0%BB%D0%BE%D0%B2%D1%8B%D0%B9-%D1%8D%D1%84%D0%B8%D1%80.png" TargetMode="External"/><Relationship Id="rId38" Type="http://schemas.openxmlformats.org/officeDocument/2006/relationships/image" Target="media/image21.emf"/><Relationship Id="rId46" Type="http://schemas.openxmlformats.org/officeDocument/2006/relationships/hyperlink" Target="http://himege.ru/wp-content/uploads/2014/02/%D0%BE%D0%B1%D1%80%D0%B0%D0%B7%D0%BE%D0%B2%D0%B0%D0%BD%D0%B8%D0%B5-%D1%8D%D1%84%D0%B8%D1%80%D0%B0.png" TargetMode="External"/><Relationship Id="rId59" Type="http://schemas.openxmlformats.org/officeDocument/2006/relationships/hyperlink" Target="http://himege.ru/wp-content/uploads/2014/02/%D0%BE%D0%B1%D1%80%D0%B0%D0%B7%D0%BE%D0%B2%D0%B0%D0%BD%D0%B8%D0%B5-%D0%BA%D0%B5%D1%82%D0%BE%D0%BD%D0%BE%D0%B22.png" TargetMode="External"/><Relationship Id="rId67" Type="http://schemas.openxmlformats.org/officeDocument/2006/relationships/hyperlink" Target="http://himege.ru/wp-content/uploads/2014/02/%D0%B4%D0%B5%D0%B3%D0%B8%D0%B4%D1%80%D0%B8%D1%80%D0%BE%D0%B2%D0%B0%D0%BD%D0%B8%D0%B5-%D1%81%D0%BF%D0%B8%D1%80%D1%82%D0%BE%D0%B211.png" TargetMode="External"/><Relationship Id="rId20" Type="http://schemas.openxmlformats.org/officeDocument/2006/relationships/hyperlink" Target="http://himege.ru/wp-content/uploads/2014/02/%D1%84%D0%B5%D0%BD%D0%B8%D0%BB%D0%BC%D0%B5%D1%82%D0%B0%D0%BD%D0%BE%D0%BB-2-%D1%84%D0%B5%D0%BD%D0%B8%D0%BB%D1%8D%D1%82%D0%B0%D0%BD%D0%BE%D0%BB.png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29.emf"/><Relationship Id="rId62" Type="http://schemas.openxmlformats.org/officeDocument/2006/relationships/image" Target="media/image33.png"/><Relationship Id="rId70" Type="http://schemas.openxmlformats.org/officeDocument/2006/relationships/image" Target="media/image39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himege.ru/wp-content/uploads/2014/02/%D0%BC%D0%B5%D1%82%D0%B0%D0%BD%D0%BE%D0%BB-%D1%8D%D1%82%D0%B0%D0%BD%D0%BE%D0%BB.png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://himege.ru/wp-content/uploads/2014/02/%D0%B1%D0%B5%D0%BD%D0%B7%D0%BE%D0%BB.png" TargetMode="External"/><Relationship Id="rId28" Type="http://schemas.openxmlformats.org/officeDocument/2006/relationships/hyperlink" Target="http://himege.ru/wp-content/uploads/2014/02/%D0%BC%D0%B5%D1%82%D0%B0%D0%BD%D0%BE%D0%BB.png" TargetMode="External"/><Relationship Id="rId36" Type="http://schemas.openxmlformats.org/officeDocument/2006/relationships/image" Target="media/image19.emf"/><Relationship Id="rId49" Type="http://schemas.openxmlformats.org/officeDocument/2006/relationships/image" Target="media/image26.png"/><Relationship Id="rId57" Type="http://schemas.openxmlformats.org/officeDocument/2006/relationships/hyperlink" Target="http://himege.ru/wp-content/uploads/2014/02/%D0%B4%D0%B5%D0%B3%D0%B8%D0%B4%D1%80%D0%B8%D1%80%D0%BE%D0%B2%D0%B0%D0%BD%D0%B8%D0%B5-%D1%81%D0%BF%D0%B8%D1%80%D1%82%D0%BE%D0%B21.png" TargetMode="External"/><Relationship Id="rId10" Type="http://schemas.openxmlformats.org/officeDocument/2006/relationships/hyperlink" Target="http://himege.ru/wp-content/uploads/2014/02/%D0%B3%D0%BB%D0%B8%D1%86%D0%B5%D1%80%D0%B8%D0%BD.png" TargetMode="External"/><Relationship Id="rId31" Type="http://schemas.openxmlformats.org/officeDocument/2006/relationships/hyperlink" Target="http://himege.ru/wp-content/uploads/2014/02/%D0%B1%D1%83%D1%82%D0%B8%D0%BD-3%D0%BE%D0%BB-2.png" TargetMode="External"/><Relationship Id="rId44" Type="http://schemas.openxmlformats.org/officeDocument/2006/relationships/hyperlink" Target="http://himege.ru/wp-content/uploads/2014/02/%D0%B4%D0%B5%D0%B3%D0%B8%D0%B4%D1%80%D0%B0%D1%82%D0%B0%D1%86%D0%B8%D1%8F-%D1%81%D0%BF%D0%B8%D1%80%D1%82%D0%BE%D0%B2.png" TargetMode="External"/><Relationship Id="rId52" Type="http://schemas.openxmlformats.org/officeDocument/2006/relationships/hyperlink" Target="http://himege.ru/wp-content/uploads/2014/02/%D0%BF%D0%BE%D0%BB%D1%83%D1%87%D0%B5%D0%BD%D0%B8%D1%8F-%D1%8D%D1%82%D0%B5%D0%BD%D0%B0.png" TargetMode="External"/><Relationship Id="rId60" Type="http://schemas.openxmlformats.org/officeDocument/2006/relationships/image" Target="media/image32.png"/><Relationship Id="rId65" Type="http://schemas.openxmlformats.org/officeDocument/2006/relationships/image" Target="media/image36.emf"/><Relationship Id="rId73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://himege.ru/wp-content/uploads/2014/02/%D0%B0%D0%BB%D0%BB%D0%B8%D0%BB%D0%BE%D0%B2%D1%8B%D0%B9-%D1%81%D0%BF%D0%B8%D1%80%D1%82.png" TargetMode="External"/><Relationship Id="rId39" Type="http://schemas.openxmlformats.org/officeDocument/2006/relationships/image" Target="media/image22.emf"/><Relationship Id="rId34" Type="http://schemas.openxmlformats.org/officeDocument/2006/relationships/image" Target="media/image17.png"/><Relationship Id="rId50" Type="http://schemas.openxmlformats.org/officeDocument/2006/relationships/hyperlink" Target="http://himege.ru/wp-content/uploads/2014/02/%D1%80%D0%B5%D0%B0%D0%BA%D1%86%D0%B8%D1%8F-%D1%8D%D1%82%D0%B5%D1%80%D0%B8%D1%84%D0%B8%D0%BA%D0%B0%D1%86%D0%B8%D0%B82.png" TargetMode="External"/><Relationship Id="rId55" Type="http://schemas.openxmlformats.org/officeDocument/2006/relationships/hyperlink" Target="http://himege.ru/wp-content/uploads/2014/02/%D0%BE%D0%B1%D1%80%D0%B0%D0%B7%D0%BE%D0%B2%D0%B0%D0%BD%D0%B8%D0%B5-%D0%BA%D0%B5%D1%82%D0%BE%D0%BD%D0%BE%D0%B2.png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8</Pages>
  <Words>1372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Lobchenko</dc:creator>
  <cp:lastModifiedBy>Lobchenko</cp:lastModifiedBy>
  <cp:revision>1</cp:revision>
  <dcterms:created xsi:type="dcterms:W3CDTF">2018-07-28T14:48:00Z</dcterms:created>
  <dcterms:modified xsi:type="dcterms:W3CDTF">2018-07-28T17:14:00Z</dcterms:modified>
</cp:coreProperties>
</file>